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DC4F0" w14:textId="77777777" w:rsidR="004F0788" w:rsidRPr="00CB6C81" w:rsidRDefault="004F0788" w:rsidP="00CB6C81">
      <w:pPr>
        <w:tabs>
          <w:tab w:val="left" w:pos="5812"/>
          <w:tab w:val="left" w:pos="6237"/>
          <w:tab w:val="left" w:pos="637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6C81">
        <w:rPr>
          <w:rFonts w:ascii="Times New Roman" w:hAnsi="Times New Roman"/>
          <w:b/>
          <w:bCs/>
          <w:iCs/>
          <w:w w:val="120"/>
          <w:sz w:val="24"/>
          <w:szCs w:val="24"/>
          <w:lang w:val="tg-Cyrl-TJ" w:bidi="fa-IR"/>
        </w:rPr>
        <w:t>УДК</w:t>
      </w:r>
      <w:r w:rsidRPr="00CB6C81">
        <w:rPr>
          <w:rFonts w:ascii="Times New Roman" w:hAnsi="Times New Roman"/>
          <w:b/>
          <w:bCs/>
          <w:iCs/>
          <w:w w:val="120"/>
          <w:sz w:val="24"/>
          <w:szCs w:val="24"/>
          <w:lang w:bidi="fa-IR"/>
        </w:rPr>
        <w:t xml:space="preserve"> </w:t>
      </w:r>
      <w:r w:rsidRPr="00CB6C81">
        <w:rPr>
          <w:rFonts w:ascii="Times New Roman" w:hAnsi="Times New Roman"/>
          <w:b/>
          <w:bCs/>
          <w:iCs/>
          <w:w w:val="120"/>
          <w:sz w:val="24"/>
          <w:szCs w:val="24"/>
          <w:lang w:val="tg-Cyrl-TJ" w:bidi="fa-IR"/>
        </w:rPr>
        <w:t>631:63</w:t>
      </w:r>
      <w:r w:rsidRPr="00CB6C81">
        <w:rPr>
          <w:rFonts w:ascii="Times New Roman" w:hAnsi="Times New Roman"/>
          <w:b/>
          <w:bCs/>
          <w:iCs/>
          <w:w w:val="120"/>
          <w:sz w:val="24"/>
          <w:szCs w:val="24"/>
          <w:lang w:bidi="fa-IR"/>
        </w:rPr>
        <w:t>2</w:t>
      </w:r>
      <w:r w:rsidRPr="00CB6C81">
        <w:rPr>
          <w:rFonts w:ascii="Times New Roman" w:hAnsi="Times New Roman"/>
          <w:b/>
          <w:bCs/>
          <w:iCs/>
          <w:w w:val="120"/>
          <w:sz w:val="24"/>
          <w:szCs w:val="24"/>
          <w:lang w:val="tg-Cyrl-TJ" w:bidi="fa-IR"/>
        </w:rPr>
        <w:t>.35.5</w:t>
      </w:r>
    </w:p>
    <w:p w14:paraId="5838E927" w14:textId="77777777" w:rsidR="00171A7C" w:rsidRPr="00CB6C81" w:rsidRDefault="00171A7C" w:rsidP="00CB6C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A555F54" w14:textId="77777777" w:rsidR="000806B9" w:rsidRPr="00CB6C81" w:rsidRDefault="00D217B2" w:rsidP="00CB6C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ВОД</w:t>
      </w:r>
      <w:r w:rsidR="000806B9" w:rsidRPr="00CB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НЫЕ РЕСУРСЫ И БИОРАЗНООБРАЗИЯ</w:t>
      </w:r>
    </w:p>
    <w:p w14:paraId="5836CB0B" w14:textId="77777777" w:rsidR="00171A7C" w:rsidRPr="00CB6C81" w:rsidRDefault="000806B9" w:rsidP="00CB6C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СИЛЬНО </w:t>
      </w:r>
      <w:r w:rsidR="00171A7C" w:rsidRPr="00CB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Pr="00CB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ЗАИМОСВЯЗАНЫ В </w:t>
      </w:r>
      <w:r w:rsidR="00171A7C" w:rsidRPr="00CB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ТАДЖИКИСТАНЕ</w:t>
      </w:r>
    </w:p>
    <w:p w14:paraId="4918414F" w14:textId="77777777" w:rsidR="00171A7C" w:rsidRPr="00CB6C81" w:rsidRDefault="008E760D" w:rsidP="00CB6C8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B6C81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1</w:t>
      </w:r>
      <w:r w:rsidR="00171A7C" w:rsidRPr="00CB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Партоев К., </w:t>
      </w:r>
      <w:r w:rsidRPr="00CB6C81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</w:rPr>
        <w:t>2</w:t>
      </w:r>
      <w:r w:rsidR="00171A7C" w:rsidRPr="00CB6C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Мамадалиева М.</w:t>
      </w:r>
      <w:r w:rsidR="0066301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А.</w:t>
      </w:r>
    </w:p>
    <w:p w14:paraId="428E4525" w14:textId="77777777" w:rsidR="008E760D" w:rsidRPr="00CB6C81" w:rsidRDefault="00171A7C" w:rsidP="00CB6C81">
      <w:pPr>
        <w:spacing w:after="0" w:line="240" w:lineRule="auto"/>
        <w:ind w:left="2268" w:hanging="2126"/>
        <w:jc w:val="center"/>
        <w:rPr>
          <w:rFonts w:ascii="Times New Roman" w:hAnsi="Times New Roman" w:cs="Times New Roman"/>
          <w:sz w:val="24"/>
          <w:szCs w:val="24"/>
        </w:rPr>
      </w:pPr>
      <w:r w:rsidRPr="00CB6C8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B6C81">
        <w:rPr>
          <w:rFonts w:ascii="Times New Roman" w:hAnsi="Times New Roman" w:cs="Times New Roman"/>
          <w:sz w:val="24"/>
          <w:szCs w:val="24"/>
        </w:rPr>
        <w:t>Института ботаники, физио</w:t>
      </w:r>
      <w:r w:rsidR="008E760D" w:rsidRPr="00CB6C81">
        <w:rPr>
          <w:rFonts w:ascii="Times New Roman" w:hAnsi="Times New Roman" w:cs="Times New Roman"/>
          <w:sz w:val="24"/>
          <w:szCs w:val="24"/>
        </w:rPr>
        <w:t>логии и генетики растений   НАН</w:t>
      </w:r>
    </w:p>
    <w:p w14:paraId="66FF8749" w14:textId="6D27E0AF" w:rsidR="000529B6" w:rsidRDefault="00171A7C" w:rsidP="000529B6">
      <w:pPr>
        <w:spacing w:after="0" w:line="240" w:lineRule="auto"/>
        <w:ind w:left="2268" w:hanging="2126"/>
        <w:jc w:val="center"/>
        <w:rPr>
          <w:rFonts w:ascii="Times New Roman" w:hAnsi="Times New Roman" w:cs="Times New Roman"/>
          <w:sz w:val="24"/>
          <w:szCs w:val="24"/>
        </w:rPr>
      </w:pPr>
      <w:r w:rsidRPr="00CB6C81">
        <w:rPr>
          <w:rFonts w:ascii="Times New Roman" w:hAnsi="Times New Roman" w:cs="Times New Roman"/>
          <w:sz w:val="24"/>
          <w:szCs w:val="24"/>
        </w:rPr>
        <w:t xml:space="preserve">Таджикистана, </w:t>
      </w:r>
      <w:r w:rsidRPr="00CB6C8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B6C81">
        <w:rPr>
          <w:rFonts w:ascii="Times New Roman" w:hAnsi="Times New Roman" w:cs="Times New Roman"/>
          <w:sz w:val="24"/>
          <w:szCs w:val="24"/>
        </w:rPr>
        <w:t xml:space="preserve">Общественная организация </w:t>
      </w:r>
      <w:r w:rsidR="004F4580">
        <w:rPr>
          <w:rFonts w:ascii="Times New Roman" w:hAnsi="Times New Roman" w:cs="Times New Roman"/>
          <w:sz w:val="24"/>
          <w:szCs w:val="24"/>
        </w:rPr>
        <w:t>«Женщина и Земля» (</w:t>
      </w:r>
      <w:r w:rsidRPr="00CB6C81">
        <w:rPr>
          <w:rFonts w:ascii="Times New Roman" w:hAnsi="Times New Roman" w:cs="Times New Roman"/>
          <w:sz w:val="24"/>
          <w:szCs w:val="24"/>
        </w:rPr>
        <w:t>«</w:t>
      </w:r>
      <w:r w:rsidR="0066301E">
        <w:rPr>
          <w:rFonts w:ascii="Times New Roman" w:hAnsi="Times New Roman" w:cs="Times New Roman"/>
          <w:sz w:val="24"/>
          <w:szCs w:val="24"/>
        </w:rPr>
        <w:t>Зан</w:t>
      </w:r>
      <w:r w:rsidRPr="00CB6C81">
        <w:rPr>
          <w:rFonts w:ascii="Times New Roman" w:hAnsi="Times New Roman" w:cs="Times New Roman"/>
          <w:sz w:val="24"/>
          <w:szCs w:val="24"/>
        </w:rPr>
        <w:t xml:space="preserve"> </w:t>
      </w:r>
      <w:r w:rsidR="0066301E">
        <w:rPr>
          <w:rFonts w:ascii="Times New Roman" w:hAnsi="Times New Roman" w:cs="Times New Roman"/>
          <w:sz w:val="24"/>
          <w:szCs w:val="24"/>
        </w:rPr>
        <w:t>ва</w:t>
      </w:r>
      <w:r w:rsidRPr="00CB6C81">
        <w:rPr>
          <w:rFonts w:ascii="Times New Roman" w:hAnsi="Times New Roman" w:cs="Times New Roman"/>
          <w:sz w:val="24"/>
          <w:szCs w:val="24"/>
        </w:rPr>
        <w:t xml:space="preserve"> З</w:t>
      </w:r>
      <w:r w:rsidR="0066301E">
        <w:rPr>
          <w:rFonts w:ascii="Times New Roman" w:hAnsi="Times New Roman" w:cs="Times New Roman"/>
          <w:sz w:val="24"/>
          <w:szCs w:val="24"/>
        </w:rPr>
        <w:t>амин</w:t>
      </w:r>
      <w:r w:rsidRPr="00CB6C81">
        <w:rPr>
          <w:rFonts w:ascii="Times New Roman" w:hAnsi="Times New Roman" w:cs="Times New Roman"/>
          <w:sz w:val="24"/>
          <w:szCs w:val="24"/>
        </w:rPr>
        <w:t>»</w:t>
      </w:r>
      <w:r w:rsidR="004F4580">
        <w:rPr>
          <w:rFonts w:ascii="Times New Roman" w:hAnsi="Times New Roman" w:cs="Times New Roman"/>
          <w:sz w:val="24"/>
          <w:szCs w:val="24"/>
        </w:rPr>
        <w:t>)</w:t>
      </w:r>
      <w:r w:rsidRPr="00CB6C8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3F5FC78" w14:textId="77777777" w:rsidR="000529B6" w:rsidRDefault="000529B6" w:rsidP="000529B6">
      <w:pPr>
        <w:spacing w:after="0" w:line="240" w:lineRule="auto"/>
        <w:ind w:left="2268" w:hanging="2126"/>
        <w:jc w:val="both"/>
        <w:rPr>
          <w:rFonts w:ascii="Times New Roman" w:hAnsi="Times New Roman" w:cs="Times New Roman"/>
          <w:sz w:val="24"/>
          <w:szCs w:val="24"/>
        </w:rPr>
      </w:pPr>
    </w:p>
    <w:p w14:paraId="3EE37896" w14:textId="77777777" w:rsidR="00A634F3" w:rsidRPr="00CB6C81" w:rsidRDefault="00171A7C" w:rsidP="000529B6">
      <w:pPr>
        <w:tabs>
          <w:tab w:val="left" w:pos="0"/>
        </w:tabs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B6C81">
        <w:rPr>
          <w:rFonts w:ascii="Times New Roman" w:hAnsi="Times New Roman" w:cs="Times New Roman"/>
          <w:b/>
          <w:sz w:val="24"/>
          <w:szCs w:val="24"/>
        </w:rPr>
        <w:t xml:space="preserve">Аннотация. </w:t>
      </w:r>
      <w:r w:rsidRPr="00CB6C81">
        <w:rPr>
          <w:rFonts w:ascii="Times New Roman" w:hAnsi="Times New Roman" w:cs="Times New Roman"/>
          <w:sz w:val="24"/>
          <w:szCs w:val="24"/>
        </w:rPr>
        <w:t>В</w:t>
      </w:r>
      <w:r w:rsidRPr="00CB6C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B6C81">
        <w:rPr>
          <w:rFonts w:ascii="Times New Roman" w:hAnsi="Times New Roman" w:cs="Times New Roman"/>
          <w:sz w:val="24"/>
          <w:szCs w:val="24"/>
        </w:rPr>
        <w:t xml:space="preserve">Таджикистане более 93% территории заняты под горными экосистемами. В республике определено большое количество разнообразия флоры и фауны. Здесь количество  растительного и животного мира составляет более 23 тыс. видов. </w:t>
      </w:r>
      <w:r w:rsidR="00D217B2" w:rsidRPr="00CB6C81">
        <w:rPr>
          <w:rFonts w:ascii="Times New Roman" w:hAnsi="Times New Roman" w:cs="Times New Roman"/>
          <w:sz w:val="24"/>
          <w:szCs w:val="24"/>
        </w:rPr>
        <w:t xml:space="preserve">Следует отметить, что в размножение и сохранение такого большого количества биоразнообразия велика роль водных ресурсов республики. Как известно, </w:t>
      </w:r>
      <w:r w:rsidR="00A634F3" w:rsidRPr="00CB6C81">
        <w:rPr>
          <w:rFonts w:ascii="Times New Roman" w:hAnsi="Times New Roman" w:cs="Times New Roman"/>
          <w:sz w:val="24"/>
          <w:szCs w:val="24"/>
        </w:rPr>
        <w:t xml:space="preserve">основной жизненный ресурс флоры и фауны в Таджикистане считается водный фактор. </w:t>
      </w:r>
    </w:p>
    <w:p w14:paraId="3795E909" w14:textId="77777777" w:rsidR="00A634F3" w:rsidRPr="00CB6C81" w:rsidRDefault="00A634F3" w:rsidP="000529B6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B6C81">
        <w:rPr>
          <w:rFonts w:ascii="Times New Roman" w:hAnsi="Times New Roman" w:cs="Times New Roman"/>
          <w:sz w:val="24"/>
          <w:szCs w:val="24"/>
        </w:rPr>
        <w:t xml:space="preserve">Поэтому сохранения большого биологического разнообразия живых организмов Таджикистане не возможно без сохранения водных ресурсов в будущем. </w:t>
      </w:r>
    </w:p>
    <w:p w14:paraId="0D19D03F" w14:textId="77777777" w:rsidR="00A634F3" w:rsidRPr="00CB6C81" w:rsidRDefault="00A634F3" w:rsidP="000529B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6C81">
        <w:rPr>
          <w:rFonts w:ascii="Times New Roman" w:hAnsi="Times New Roman" w:cs="Times New Roman"/>
          <w:sz w:val="24"/>
          <w:szCs w:val="24"/>
        </w:rPr>
        <w:t xml:space="preserve">Одним словом, сохранения водных ресурсов и ледников в нашей республике сильно связаны с сохранением биоразнообразия в стране. </w:t>
      </w:r>
    </w:p>
    <w:p w14:paraId="3256A96D" w14:textId="77777777" w:rsidR="00171A7C" w:rsidRPr="00CB6C81" w:rsidRDefault="00171A7C" w:rsidP="00CB6C8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C81">
        <w:rPr>
          <w:rFonts w:ascii="Times New Roman" w:hAnsi="Times New Roman" w:cs="Times New Roman"/>
          <w:sz w:val="24"/>
          <w:szCs w:val="24"/>
        </w:rPr>
        <w:t>Для выявления и сохранения новых местных образцов сельскохозяйственных культур активную научную работу проводят ученые Института ботаники, физиологии и генетики растений НАН Таджикистана. Благодаря, организованных ежегодно научных экспедиции в лаборатории генетики и селекции растений института собраны более 400 ценных образцов зерновых, зернобобовых, овощных, кормовых культур, которые используются в селекции. В этом процессе, наряду с научными организациями, определенную роль сыграют местные общественные организации и фермерские ассоциации в республике. Одна из таких организации в Таджикистане является женская общественная организация (ОО) «</w:t>
      </w:r>
      <w:r w:rsidR="000529B6">
        <w:rPr>
          <w:rFonts w:ascii="Times New Roman" w:hAnsi="Times New Roman" w:cs="Times New Roman"/>
          <w:sz w:val="24"/>
          <w:szCs w:val="24"/>
        </w:rPr>
        <w:t>Зан ва Замин</w:t>
      </w:r>
      <w:r w:rsidRPr="00CB6C81">
        <w:rPr>
          <w:rFonts w:ascii="Times New Roman" w:hAnsi="Times New Roman" w:cs="Times New Roman"/>
          <w:sz w:val="24"/>
          <w:szCs w:val="24"/>
        </w:rPr>
        <w:t>» («</w:t>
      </w:r>
      <w:r w:rsidR="000529B6">
        <w:rPr>
          <w:rFonts w:ascii="Times New Roman" w:hAnsi="Times New Roman" w:cs="Times New Roman"/>
          <w:sz w:val="24"/>
          <w:szCs w:val="24"/>
        </w:rPr>
        <w:t>Женщина и Земля»</w:t>
      </w:r>
      <w:r w:rsidRPr="00CB6C81">
        <w:rPr>
          <w:rFonts w:ascii="Times New Roman" w:hAnsi="Times New Roman" w:cs="Times New Roman"/>
          <w:sz w:val="24"/>
          <w:szCs w:val="24"/>
        </w:rPr>
        <w:t xml:space="preserve">), которая выполняет ряд проектов по сохранению </w:t>
      </w:r>
      <w:r w:rsidR="000806B9" w:rsidRPr="00CB6C81">
        <w:rPr>
          <w:rFonts w:ascii="Times New Roman" w:hAnsi="Times New Roman" w:cs="Times New Roman"/>
          <w:sz w:val="24"/>
          <w:szCs w:val="24"/>
        </w:rPr>
        <w:t xml:space="preserve">водных ресурсов и </w:t>
      </w:r>
      <w:r w:rsidRPr="00CB6C81">
        <w:rPr>
          <w:rFonts w:ascii="Times New Roman" w:hAnsi="Times New Roman" w:cs="Times New Roman"/>
          <w:sz w:val="24"/>
          <w:szCs w:val="24"/>
        </w:rPr>
        <w:t>биоразнообразия в сельской местности республики.</w:t>
      </w:r>
    </w:p>
    <w:p w14:paraId="41AE7857" w14:textId="77777777" w:rsidR="00171A7C" w:rsidRPr="00CB6C81" w:rsidRDefault="00171A7C" w:rsidP="00CB6C8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6C81">
        <w:rPr>
          <w:rFonts w:ascii="Times New Roman" w:hAnsi="Times New Roman" w:cs="Times New Roman"/>
          <w:b/>
          <w:sz w:val="24"/>
          <w:szCs w:val="24"/>
        </w:rPr>
        <w:t>Ключевые слова:</w:t>
      </w:r>
      <w:r w:rsidRPr="00CB6C81">
        <w:rPr>
          <w:rFonts w:ascii="Times New Roman" w:hAnsi="Times New Roman" w:cs="Times New Roman"/>
          <w:sz w:val="24"/>
          <w:szCs w:val="24"/>
        </w:rPr>
        <w:t xml:space="preserve"> агробиоразнообразия</w:t>
      </w:r>
      <w:r w:rsidRPr="00CB6C8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CB6C81">
        <w:rPr>
          <w:rFonts w:ascii="Times New Roman" w:hAnsi="Times New Roman" w:cs="Times New Roman"/>
          <w:sz w:val="24"/>
          <w:szCs w:val="24"/>
        </w:rPr>
        <w:t xml:space="preserve">биоразнообразие, </w:t>
      </w:r>
      <w:r w:rsidR="000806B9" w:rsidRPr="00CB6C81">
        <w:rPr>
          <w:rFonts w:ascii="Times New Roman" w:hAnsi="Times New Roman" w:cs="Times New Roman"/>
          <w:sz w:val="24"/>
          <w:szCs w:val="24"/>
        </w:rPr>
        <w:t xml:space="preserve">водные ресурсы, </w:t>
      </w:r>
      <w:r w:rsidRPr="00CB6C81">
        <w:rPr>
          <w:rFonts w:ascii="Times New Roman" w:hAnsi="Times New Roman" w:cs="Times New Roman"/>
          <w:sz w:val="24"/>
          <w:szCs w:val="24"/>
        </w:rPr>
        <w:t>генетические ресурсы, фермеры, Таджикистан.</w:t>
      </w:r>
      <w:r w:rsidRPr="00CB6C8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5D4B6EDB" w14:textId="77777777" w:rsidR="00171A7C" w:rsidRPr="00CB6C81" w:rsidRDefault="00171A7C" w:rsidP="00CB6C8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E8ABD0" w14:textId="77777777" w:rsidR="001B1FAA" w:rsidRPr="00CB6C81" w:rsidRDefault="00CB6C81" w:rsidP="00CB6C8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известно, </w:t>
      </w:r>
      <w:r w:rsidR="000F30A9" w:rsidRPr="00CB6C81">
        <w:rPr>
          <w:rFonts w:ascii="Times New Roman" w:hAnsi="Times New Roman" w:cs="Times New Roman"/>
          <w:sz w:val="24"/>
          <w:szCs w:val="24"/>
        </w:rPr>
        <w:t>Таджикистан является горной страной, где на долю горных экосистем приходится более 93% территории республики. Республика также славится большим количеством разнообразия флоры и фауны [1</w:t>
      </w:r>
      <w:r w:rsidR="00D217B2" w:rsidRPr="00CB6C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D217B2" w:rsidRPr="00CB6C81">
        <w:rPr>
          <w:rFonts w:ascii="Times New Roman" w:hAnsi="Times New Roman" w:cs="Times New Roman"/>
          <w:sz w:val="24"/>
          <w:szCs w:val="24"/>
        </w:rPr>
        <w:t>170</w:t>
      </w:r>
      <w:r w:rsidR="00A5445F" w:rsidRPr="00CB6C8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0A9" w:rsidRPr="00CB6C81">
        <w:rPr>
          <w:rFonts w:ascii="Times New Roman" w:hAnsi="Times New Roman" w:cs="Times New Roman"/>
          <w:sz w:val="24"/>
          <w:szCs w:val="24"/>
        </w:rPr>
        <w:t>2</w:t>
      </w:r>
      <w:r w:rsidR="00D217B2" w:rsidRPr="00CB6C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D217B2" w:rsidRPr="00CB6C81">
        <w:rPr>
          <w:rFonts w:ascii="Times New Roman" w:hAnsi="Times New Roman" w:cs="Times New Roman"/>
          <w:sz w:val="24"/>
          <w:szCs w:val="24"/>
        </w:rPr>
        <w:t>83</w:t>
      </w:r>
      <w:r w:rsidR="000F30A9" w:rsidRPr="00CB6C81">
        <w:rPr>
          <w:rFonts w:ascii="Times New Roman" w:hAnsi="Times New Roman" w:cs="Times New Roman"/>
          <w:sz w:val="24"/>
          <w:szCs w:val="24"/>
        </w:rPr>
        <w:t>]. Однако, из-за изменение климата и антропогенное воздействи</w:t>
      </w:r>
      <w:r w:rsidR="001B1FAA" w:rsidRPr="00CB6C81">
        <w:rPr>
          <w:rFonts w:ascii="Times New Roman" w:hAnsi="Times New Roman" w:cs="Times New Roman"/>
          <w:sz w:val="24"/>
          <w:szCs w:val="24"/>
        </w:rPr>
        <w:t>е</w:t>
      </w:r>
      <w:r w:rsidR="000F30A9" w:rsidRPr="00CB6C81">
        <w:rPr>
          <w:rFonts w:ascii="Times New Roman" w:hAnsi="Times New Roman" w:cs="Times New Roman"/>
          <w:sz w:val="24"/>
          <w:szCs w:val="24"/>
        </w:rPr>
        <w:t xml:space="preserve"> на природу</w:t>
      </w:r>
      <w:r w:rsidR="0049590D" w:rsidRPr="00CB6C81">
        <w:rPr>
          <w:rFonts w:ascii="Times New Roman" w:hAnsi="Times New Roman" w:cs="Times New Roman"/>
          <w:sz w:val="24"/>
          <w:szCs w:val="24"/>
        </w:rPr>
        <w:t>,</w:t>
      </w:r>
      <w:r w:rsidR="000F30A9" w:rsidRPr="00CB6C81">
        <w:rPr>
          <w:rFonts w:ascii="Times New Roman" w:hAnsi="Times New Roman" w:cs="Times New Roman"/>
          <w:sz w:val="24"/>
          <w:szCs w:val="24"/>
        </w:rPr>
        <w:t xml:space="preserve"> в последние годы наблюдается потери многих ценных местных сортов сельскохозяйственных культур, плодовых и кормовых  культур, а также местных пород домашних животных в республике [3</w:t>
      </w:r>
      <w:r w:rsidR="00D217B2" w:rsidRPr="00CB6C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D217B2" w:rsidRPr="00CB6C81">
        <w:rPr>
          <w:rFonts w:ascii="Times New Roman" w:hAnsi="Times New Roman" w:cs="Times New Roman"/>
          <w:sz w:val="24"/>
          <w:szCs w:val="24"/>
        </w:rPr>
        <w:t>120</w:t>
      </w:r>
      <w:r w:rsidR="00A5445F" w:rsidRPr="00CB6C81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0A9" w:rsidRPr="00CB6C81">
        <w:rPr>
          <w:rFonts w:ascii="Times New Roman" w:hAnsi="Times New Roman" w:cs="Times New Roman"/>
          <w:sz w:val="24"/>
          <w:szCs w:val="24"/>
        </w:rPr>
        <w:t>4</w:t>
      </w:r>
      <w:r w:rsidR="00D217B2" w:rsidRPr="00CB6C8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D217B2" w:rsidRPr="00CB6C81">
        <w:rPr>
          <w:rFonts w:ascii="Times New Roman" w:hAnsi="Times New Roman" w:cs="Times New Roman"/>
          <w:sz w:val="24"/>
          <w:szCs w:val="24"/>
        </w:rPr>
        <w:t>45</w:t>
      </w:r>
      <w:r w:rsidR="000F30A9" w:rsidRPr="00CB6C81">
        <w:rPr>
          <w:rFonts w:ascii="Times New Roman" w:hAnsi="Times New Roman" w:cs="Times New Roman"/>
          <w:sz w:val="24"/>
          <w:szCs w:val="24"/>
        </w:rPr>
        <w:t xml:space="preserve">]. </w:t>
      </w:r>
    </w:p>
    <w:p w14:paraId="461425C0" w14:textId="7A1E028F" w:rsidR="00975D15" w:rsidRPr="00CB6C81" w:rsidRDefault="000F30A9" w:rsidP="00CB6C81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B6C81">
        <w:rPr>
          <w:rFonts w:ascii="Times New Roman" w:hAnsi="Times New Roman" w:cs="Times New Roman"/>
          <w:sz w:val="24"/>
          <w:szCs w:val="24"/>
        </w:rPr>
        <w:t>В связи с этим, сейчас возникла необходимость в повышению уровня осведомлённости населения в сельской местности, чтобы они позаботились об охране ценных генетических местных ресурсов</w:t>
      </w:r>
      <w:r w:rsidR="0049590D" w:rsidRPr="00CB6C81">
        <w:rPr>
          <w:rFonts w:ascii="Times New Roman" w:hAnsi="Times New Roman" w:cs="Times New Roman"/>
          <w:sz w:val="24"/>
          <w:szCs w:val="24"/>
        </w:rPr>
        <w:t xml:space="preserve">. В последние годы </w:t>
      </w:r>
      <w:r w:rsidRPr="00CB6C81">
        <w:rPr>
          <w:rFonts w:ascii="Times New Roman" w:hAnsi="Times New Roman" w:cs="Times New Roman"/>
          <w:sz w:val="24"/>
          <w:szCs w:val="24"/>
        </w:rPr>
        <w:t xml:space="preserve">активную научную работу проводят ученые Института ботаники, физиологии и генетики растений НАН Таджикистана. Ими организуются многочисленные полевые экспедиции по далеким горным районам республики и собирают семян, клоны, черенки и образцы местных форм агробиоразнообразия. Благодаря таких научных экспедиции сейчас в лаборатории генетики и селекции растений института собраны более 400 ценных образцов зерновых, зернобобовых, овощных, кормовых культур, которые используются в селекции. </w:t>
      </w:r>
      <w:r w:rsidR="004F0788" w:rsidRPr="00CB6C81">
        <w:rPr>
          <w:rFonts w:ascii="Times New Roman" w:hAnsi="Times New Roman" w:cs="Times New Roman"/>
          <w:sz w:val="24"/>
          <w:szCs w:val="24"/>
        </w:rPr>
        <w:t>Ж</w:t>
      </w:r>
      <w:r w:rsidR="00440E45" w:rsidRPr="00CB6C81">
        <w:rPr>
          <w:rFonts w:ascii="Times New Roman" w:hAnsi="Times New Roman" w:cs="Times New Roman"/>
          <w:sz w:val="24"/>
          <w:szCs w:val="24"/>
        </w:rPr>
        <w:t xml:space="preserve">енская общественная организация «Зан ва Замин» уже в течение более 15 лет  сотрудничает </w:t>
      </w:r>
      <w:r w:rsidR="0049590D" w:rsidRPr="00CB6C81">
        <w:rPr>
          <w:rFonts w:ascii="Times New Roman" w:hAnsi="Times New Roman" w:cs="Times New Roman"/>
          <w:sz w:val="24"/>
          <w:szCs w:val="24"/>
        </w:rPr>
        <w:t xml:space="preserve">с учеными Института ботаники, физиологии и генетики растений НАН Таджикистана, </w:t>
      </w:r>
      <w:r w:rsidR="00440E45" w:rsidRPr="00CB6C81">
        <w:rPr>
          <w:rFonts w:ascii="Times New Roman" w:hAnsi="Times New Roman" w:cs="Times New Roman"/>
          <w:sz w:val="24"/>
          <w:szCs w:val="24"/>
        </w:rPr>
        <w:t xml:space="preserve">с местным населением, особенно групп сельских женщин в </w:t>
      </w:r>
      <w:r w:rsidR="00440E45" w:rsidRPr="00CB6C81">
        <w:rPr>
          <w:rFonts w:ascii="Times New Roman" w:hAnsi="Times New Roman" w:cs="Times New Roman"/>
          <w:sz w:val="24"/>
          <w:szCs w:val="24"/>
        </w:rPr>
        <w:lastRenderedPageBreak/>
        <w:t xml:space="preserve">условиях таких далеких </w:t>
      </w:r>
      <w:r w:rsidR="00C17779" w:rsidRPr="00CB6C81">
        <w:rPr>
          <w:rFonts w:ascii="Times New Roman" w:hAnsi="Times New Roman" w:cs="Times New Roman"/>
          <w:sz w:val="24"/>
          <w:szCs w:val="24"/>
        </w:rPr>
        <w:t xml:space="preserve">районов </w:t>
      </w:r>
      <w:r w:rsidR="00440E45" w:rsidRPr="00CB6C81">
        <w:rPr>
          <w:rFonts w:ascii="Times New Roman" w:hAnsi="Times New Roman" w:cs="Times New Roman"/>
          <w:sz w:val="24"/>
          <w:szCs w:val="24"/>
        </w:rPr>
        <w:t>от центра республики, как Балджувон, Муминабад, Ховалинг, Темурмалик</w:t>
      </w:r>
      <w:r w:rsidR="00636902" w:rsidRPr="00CB6C81">
        <w:rPr>
          <w:rFonts w:ascii="Times New Roman" w:hAnsi="Times New Roman" w:cs="Times New Roman"/>
          <w:sz w:val="24"/>
          <w:szCs w:val="24"/>
        </w:rPr>
        <w:t>, Мир Саидалии Хамадони</w:t>
      </w:r>
      <w:r w:rsidR="00440E45" w:rsidRPr="00CB6C81">
        <w:rPr>
          <w:rFonts w:ascii="Times New Roman" w:hAnsi="Times New Roman" w:cs="Times New Roman"/>
          <w:sz w:val="24"/>
          <w:szCs w:val="24"/>
        </w:rPr>
        <w:t xml:space="preserve"> и другие. </w:t>
      </w:r>
    </w:p>
    <w:p w14:paraId="0DF912C4" w14:textId="6C55121F" w:rsidR="00FF728A" w:rsidRPr="00CB6C81" w:rsidRDefault="00FF728A" w:rsidP="00CB6C81">
      <w:pPr>
        <w:shd w:val="clear" w:color="auto" w:fill="FFFFFF" w:themeFill="background1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B6C81">
        <w:rPr>
          <w:rFonts w:ascii="Times New Roman" w:hAnsi="Times New Roman" w:cs="Times New Roman"/>
          <w:sz w:val="24"/>
          <w:szCs w:val="24"/>
        </w:rPr>
        <w:t xml:space="preserve">При помощи </w:t>
      </w:r>
      <w:r w:rsidR="00F574E1" w:rsidRPr="00CB6C81">
        <w:rPr>
          <w:rFonts w:ascii="Times New Roman" w:hAnsi="Times New Roman" w:cs="Times New Roman"/>
          <w:sz w:val="24"/>
          <w:szCs w:val="24"/>
        </w:rPr>
        <w:t xml:space="preserve">ученых и </w:t>
      </w:r>
      <w:r w:rsidRPr="00CB6C81">
        <w:rPr>
          <w:rFonts w:ascii="Times New Roman" w:hAnsi="Times New Roman" w:cs="Times New Roman"/>
          <w:sz w:val="24"/>
          <w:szCs w:val="24"/>
        </w:rPr>
        <w:t>специалистами ОО «Зан ва Замин» многие сорта  плодовых культур  посажены в двух коллекционных садов, состоящих исключительно из ценных редких местных сортов на территории исследованных районов.</w:t>
      </w:r>
    </w:p>
    <w:p w14:paraId="27519EC7" w14:textId="77777777" w:rsidR="00FF728A" w:rsidRPr="00CB6C81" w:rsidRDefault="00FF728A" w:rsidP="00CB6C81">
      <w:pPr>
        <w:shd w:val="clear" w:color="auto" w:fill="FFFFFF" w:themeFill="background1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B6C81">
        <w:rPr>
          <w:rFonts w:ascii="Times New Roman" w:hAnsi="Times New Roman" w:cs="Times New Roman"/>
          <w:sz w:val="24"/>
          <w:szCs w:val="24"/>
        </w:rPr>
        <w:t xml:space="preserve">Кроме того 30 хранители традиционных знаний по биоразнообразии (по 15 человек из каждого района) награждены призами «Самый лучший прививщик», «Самый лучший земледелец», «Самый лучший знаток обработки против болезней и вредителей», «Самый лучший хранитель биоразнообразия» и т.д. в ходе проведения конкурсов и национальных праздников «Сада», «Мехргон» и Международного дня биоразнообразия. </w:t>
      </w:r>
      <w:r w:rsidR="00771D01" w:rsidRPr="00CB6C81">
        <w:rPr>
          <w:rFonts w:ascii="Times New Roman" w:hAnsi="Times New Roman" w:cs="Times New Roman"/>
          <w:sz w:val="24"/>
          <w:szCs w:val="24"/>
        </w:rPr>
        <w:t xml:space="preserve">Сельский фермер </w:t>
      </w:r>
      <w:r w:rsidRPr="00CB6C81">
        <w:rPr>
          <w:rFonts w:ascii="Times New Roman" w:hAnsi="Times New Roman" w:cs="Times New Roman"/>
          <w:sz w:val="24"/>
          <w:szCs w:val="24"/>
        </w:rPr>
        <w:t>Шарипов Ш</w:t>
      </w:r>
      <w:r w:rsidR="00771D01" w:rsidRPr="00CB6C81">
        <w:rPr>
          <w:rFonts w:ascii="Times New Roman" w:hAnsi="Times New Roman" w:cs="Times New Roman"/>
          <w:sz w:val="24"/>
          <w:szCs w:val="24"/>
        </w:rPr>
        <w:t>.</w:t>
      </w:r>
      <w:r w:rsidRPr="00CB6C81">
        <w:rPr>
          <w:rFonts w:ascii="Times New Roman" w:hAnsi="Times New Roman" w:cs="Times New Roman"/>
          <w:sz w:val="24"/>
          <w:szCs w:val="24"/>
        </w:rPr>
        <w:t xml:space="preserve"> </w:t>
      </w:r>
      <w:r w:rsidR="00771D01" w:rsidRPr="00CB6C81">
        <w:rPr>
          <w:rFonts w:ascii="Times New Roman" w:hAnsi="Times New Roman" w:cs="Times New Roman"/>
          <w:sz w:val="24"/>
          <w:szCs w:val="24"/>
        </w:rPr>
        <w:t>из</w:t>
      </w:r>
      <w:r w:rsidRPr="00CB6C81">
        <w:rPr>
          <w:rFonts w:ascii="Times New Roman" w:hAnsi="Times New Roman" w:cs="Times New Roman"/>
          <w:sz w:val="24"/>
          <w:szCs w:val="24"/>
        </w:rPr>
        <w:t xml:space="preserve"> Муминабадского района отме</w:t>
      </w:r>
      <w:r w:rsidR="00771D01" w:rsidRPr="00CB6C81">
        <w:rPr>
          <w:rFonts w:ascii="Times New Roman" w:hAnsi="Times New Roman" w:cs="Times New Roman"/>
          <w:sz w:val="24"/>
          <w:szCs w:val="24"/>
        </w:rPr>
        <w:t>чает</w:t>
      </w:r>
      <w:r w:rsidRPr="00CB6C81">
        <w:rPr>
          <w:rFonts w:ascii="Times New Roman" w:hAnsi="Times New Roman" w:cs="Times New Roman"/>
          <w:sz w:val="24"/>
          <w:szCs w:val="24"/>
        </w:rPr>
        <w:t xml:space="preserve">, что местные сорта </w:t>
      </w:r>
      <w:r w:rsidR="00771D01" w:rsidRPr="00CB6C81">
        <w:rPr>
          <w:rFonts w:ascii="Times New Roman" w:hAnsi="Times New Roman" w:cs="Times New Roman"/>
          <w:sz w:val="24"/>
          <w:szCs w:val="24"/>
        </w:rPr>
        <w:t xml:space="preserve">плодовых культур </w:t>
      </w:r>
      <w:r w:rsidRPr="00CB6C81">
        <w:rPr>
          <w:rFonts w:ascii="Times New Roman" w:hAnsi="Times New Roman" w:cs="Times New Roman"/>
          <w:sz w:val="24"/>
          <w:szCs w:val="24"/>
        </w:rPr>
        <w:t xml:space="preserve">устойчивы </w:t>
      </w:r>
      <w:r w:rsidR="00771D01" w:rsidRPr="00CB6C81">
        <w:rPr>
          <w:rFonts w:ascii="Times New Roman" w:hAnsi="Times New Roman" w:cs="Times New Roman"/>
          <w:sz w:val="24"/>
          <w:szCs w:val="24"/>
        </w:rPr>
        <w:t xml:space="preserve">к </w:t>
      </w:r>
      <w:r w:rsidRPr="00CB6C81">
        <w:rPr>
          <w:rFonts w:ascii="Times New Roman" w:hAnsi="Times New Roman" w:cs="Times New Roman"/>
          <w:sz w:val="24"/>
          <w:szCs w:val="24"/>
        </w:rPr>
        <w:t>многим заболеваниям, а также богаты витаминами, например, из яблоко косимсаркори можно готовить варенье без добавление сахара.</w:t>
      </w:r>
    </w:p>
    <w:p w14:paraId="01450D44" w14:textId="77777777" w:rsidR="00C17779" w:rsidRPr="00CB6C81" w:rsidRDefault="00975D15" w:rsidP="00CB6C81">
      <w:p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B6C81">
        <w:rPr>
          <w:rFonts w:ascii="Times New Roman" w:hAnsi="Times New Roman" w:cs="Times New Roman"/>
          <w:sz w:val="24"/>
          <w:szCs w:val="24"/>
        </w:rPr>
        <w:t>Также м</w:t>
      </w:r>
      <w:r w:rsidR="006D16C5" w:rsidRPr="00CB6C81">
        <w:rPr>
          <w:rFonts w:ascii="Times New Roman" w:hAnsi="Times New Roman" w:cs="Times New Roman"/>
          <w:sz w:val="24"/>
          <w:szCs w:val="24"/>
        </w:rPr>
        <w:t>ожно привести такой практический пример по сохранению биоразнообразия культуры граната в условиях района Шохин</w:t>
      </w:r>
      <w:r w:rsidR="00771D01" w:rsidRPr="00CB6C81">
        <w:rPr>
          <w:rFonts w:ascii="Times New Roman" w:hAnsi="Times New Roman" w:cs="Times New Roman"/>
          <w:sz w:val="24"/>
          <w:szCs w:val="24"/>
        </w:rPr>
        <w:t>а</w:t>
      </w:r>
      <w:r w:rsidR="006D16C5" w:rsidRPr="00CB6C81">
        <w:rPr>
          <w:rFonts w:ascii="Times New Roman" w:hAnsi="Times New Roman" w:cs="Times New Roman"/>
          <w:sz w:val="24"/>
          <w:szCs w:val="24"/>
        </w:rPr>
        <w:t xml:space="preserve"> республики. В течение два года нами при помощи поддержки Фонда Кристенсена удалось поддержать сельским женщинам и восстановить 20 га гранатового сада. </w:t>
      </w:r>
    </w:p>
    <w:p w14:paraId="511A9C6E" w14:textId="77777777" w:rsidR="00771D01" w:rsidRPr="00CB6C81" w:rsidRDefault="006D16C5" w:rsidP="00CB6C81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B6C81">
        <w:rPr>
          <w:rFonts w:ascii="Times New Roman" w:hAnsi="Times New Roman" w:cs="Times New Roman"/>
          <w:sz w:val="24"/>
          <w:szCs w:val="24"/>
        </w:rPr>
        <w:t xml:space="preserve">Кроме того </w:t>
      </w:r>
      <w:r w:rsidR="00771D01" w:rsidRPr="00CB6C81">
        <w:rPr>
          <w:rFonts w:ascii="Times New Roman" w:hAnsi="Times New Roman" w:cs="Times New Roman"/>
          <w:sz w:val="24"/>
          <w:szCs w:val="24"/>
        </w:rPr>
        <w:t>ученые и специалисты женской организации «Женщина и Земля»</w:t>
      </w:r>
      <w:r w:rsidRPr="00CB6C81">
        <w:rPr>
          <w:rFonts w:ascii="Times New Roman" w:hAnsi="Times New Roman" w:cs="Times New Roman"/>
          <w:sz w:val="24"/>
          <w:szCs w:val="24"/>
        </w:rPr>
        <w:t xml:space="preserve"> при помощи сельских женщин и фермеров удалось создать уникальный маточный сад ценных местных сортов граната (более 30 сортов) в условиях района Шохин. </w:t>
      </w:r>
    </w:p>
    <w:p w14:paraId="04F000AE" w14:textId="77777777" w:rsidR="00FF728A" w:rsidRPr="00CB6C81" w:rsidRDefault="006D16C5" w:rsidP="00CB6C81">
      <w:pPr>
        <w:spacing w:after="0" w:line="240" w:lineRule="auto"/>
        <w:ind w:firstLine="348"/>
        <w:jc w:val="both"/>
        <w:rPr>
          <w:rFonts w:ascii="Times New Roman" w:hAnsi="Times New Roman" w:cs="Times New Roman"/>
          <w:sz w:val="24"/>
          <w:szCs w:val="24"/>
        </w:rPr>
      </w:pPr>
      <w:r w:rsidRPr="00CB6C81">
        <w:rPr>
          <w:rFonts w:ascii="Times New Roman" w:hAnsi="Times New Roman" w:cs="Times New Roman"/>
          <w:sz w:val="24"/>
          <w:szCs w:val="24"/>
        </w:rPr>
        <w:t>Таким образом, женщины посредством сотрудничество с</w:t>
      </w:r>
      <w:r w:rsidR="00FF40DE" w:rsidRPr="00CB6C81">
        <w:rPr>
          <w:rFonts w:ascii="Times New Roman" w:hAnsi="Times New Roman" w:cs="Times New Roman"/>
          <w:sz w:val="24"/>
          <w:szCs w:val="24"/>
        </w:rPr>
        <w:t xml:space="preserve"> учеными и</w:t>
      </w:r>
      <w:r w:rsidRPr="00CB6C81">
        <w:rPr>
          <w:rFonts w:ascii="Times New Roman" w:hAnsi="Times New Roman" w:cs="Times New Roman"/>
          <w:sz w:val="24"/>
          <w:szCs w:val="24"/>
        </w:rPr>
        <w:t xml:space="preserve"> специалистами могли восстановить своих </w:t>
      </w:r>
      <w:r w:rsidR="00C62274" w:rsidRPr="00CB6C81">
        <w:rPr>
          <w:rFonts w:ascii="Times New Roman" w:hAnsi="Times New Roman" w:cs="Times New Roman"/>
          <w:sz w:val="24"/>
          <w:szCs w:val="24"/>
        </w:rPr>
        <w:t xml:space="preserve">гранатовых </w:t>
      </w:r>
      <w:r w:rsidRPr="00CB6C81">
        <w:rPr>
          <w:rFonts w:ascii="Times New Roman" w:hAnsi="Times New Roman" w:cs="Times New Roman"/>
          <w:sz w:val="24"/>
          <w:szCs w:val="24"/>
        </w:rPr>
        <w:t xml:space="preserve">садов и тем самым получить экономическую выгоду. </w:t>
      </w:r>
      <w:r w:rsidR="00C62274" w:rsidRPr="00CB6C81">
        <w:rPr>
          <w:rFonts w:ascii="Times New Roman" w:hAnsi="Times New Roman" w:cs="Times New Roman"/>
          <w:sz w:val="24"/>
          <w:szCs w:val="24"/>
        </w:rPr>
        <w:t xml:space="preserve">С другой стороны сельские женщины играют важную роль в процессе рационального использования природных местных ресурсов на местах. </w:t>
      </w:r>
      <w:r w:rsidR="00975D15" w:rsidRPr="00CB6C81">
        <w:rPr>
          <w:rFonts w:ascii="Times New Roman" w:hAnsi="Times New Roman" w:cs="Times New Roman"/>
          <w:sz w:val="24"/>
          <w:szCs w:val="24"/>
        </w:rPr>
        <w:t xml:space="preserve">В результате проведения информационно-образовательных мероприятий, в том числе выпуска цикла передач по местному и республиканскому телевидению, повысился уровень общественного сознания населения республики о роли биокультурного разнообразия в Таджикистане, его ценности и значении, необходимости сохранения для нынешнего и будущего поколений путем сохранения и распространения традиционных знаний по биоразнообразию, сохранения и размножения некоторых ценных местных сортов сельскохозяйственных культур, а именно </w:t>
      </w:r>
      <w:r w:rsidR="00FF40DE" w:rsidRPr="00CB6C81">
        <w:rPr>
          <w:rFonts w:ascii="Times New Roman" w:hAnsi="Times New Roman" w:cs="Times New Roman"/>
          <w:sz w:val="24"/>
          <w:szCs w:val="24"/>
        </w:rPr>
        <w:t xml:space="preserve">местных </w:t>
      </w:r>
      <w:r w:rsidR="00975D15" w:rsidRPr="00CB6C81">
        <w:rPr>
          <w:rFonts w:ascii="Times New Roman" w:hAnsi="Times New Roman" w:cs="Times New Roman"/>
          <w:sz w:val="24"/>
          <w:szCs w:val="24"/>
        </w:rPr>
        <w:t xml:space="preserve">сортов яблони </w:t>
      </w:r>
      <w:r w:rsidR="00FF40DE" w:rsidRPr="00CB6C81">
        <w:rPr>
          <w:rFonts w:ascii="Times New Roman" w:hAnsi="Times New Roman" w:cs="Times New Roman"/>
          <w:sz w:val="24"/>
          <w:szCs w:val="24"/>
        </w:rPr>
        <w:t>и груши</w:t>
      </w:r>
      <w:r w:rsidR="00975D15" w:rsidRPr="00CB6C81">
        <w:rPr>
          <w:rFonts w:ascii="Times New Roman" w:hAnsi="Times New Roman" w:cs="Times New Roman"/>
          <w:sz w:val="24"/>
          <w:szCs w:val="24"/>
        </w:rPr>
        <w:t>, некоторых местных сортов бобов</w:t>
      </w:r>
      <w:r w:rsidR="00FF40DE" w:rsidRPr="00CB6C81">
        <w:rPr>
          <w:rFonts w:ascii="Times New Roman" w:hAnsi="Times New Roman" w:cs="Times New Roman"/>
          <w:sz w:val="24"/>
          <w:szCs w:val="24"/>
        </w:rPr>
        <w:t>ых культур</w:t>
      </w:r>
      <w:r w:rsidR="00975D15" w:rsidRPr="00CB6C81">
        <w:rPr>
          <w:rFonts w:ascii="Times New Roman" w:hAnsi="Times New Roman" w:cs="Times New Roman"/>
          <w:sz w:val="24"/>
          <w:szCs w:val="24"/>
        </w:rPr>
        <w:t xml:space="preserve"> и др</w:t>
      </w:r>
      <w:r w:rsidR="00FF40DE" w:rsidRPr="00CB6C81">
        <w:rPr>
          <w:rFonts w:ascii="Times New Roman" w:hAnsi="Times New Roman" w:cs="Times New Roman"/>
          <w:sz w:val="24"/>
          <w:szCs w:val="24"/>
        </w:rPr>
        <w:t>угие</w:t>
      </w:r>
      <w:r w:rsidR="00975D15" w:rsidRPr="00CB6C81">
        <w:rPr>
          <w:rFonts w:ascii="Times New Roman" w:hAnsi="Times New Roman" w:cs="Times New Roman"/>
          <w:sz w:val="24"/>
          <w:szCs w:val="24"/>
        </w:rPr>
        <w:t xml:space="preserve">, которые находятся под угрозой исчезновения. </w:t>
      </w:r>
    </w:p>
    <w:p w14:paraId="0656D48D" w14:textId="77777777" w:rsidR="00625F44" w:rsidRPr="00CB6C81" w:rsidRDefault="00625F44" w:rsidP="00CB6C81">
      <w:pPr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CB6C81">
        <w:rPr>
          <w:rFonts w:ascii="Times New Roman" w:hAnsi="Times New Roman" w:cs="Times New Roman"/>
          <w:sz w:val="24"/>
          <w:szCs w:val="24"/>
        </w:rPr>
        <w:t xml:space="preserve">Таким образом, знатоки традиционных знаний и хранители биоразнообразия, особенно женщины ощутив значимость своей повседневной работы, которая не осознавалась раньше, и, поняв какой огромный вклад, они вложили в сохранение биокультурного разнообразия, </w:t>
      </w:r>
      <w:r w:rsidR="007F2AE7">
        <w:rPr>
          <w:rFonts w:ascii="Times New Roman" w:hAnsi="Times New Roman" w:cs="Times New Roman"/>
          <w:sz w:val="24"/>
          <w:szCs w:val="24"/>
        </w:rPr>
        <w:t xml:space="preserve">водных ресурсов, </w:t>
      </w:r>
      <w:r w:rsidRPr="00CB6C81">
        <w:rPr>
          <w:rFonts w:ascii="Times New Roman" w:hAnsi="Times New Roman" w:cs="Times New Roman"/>
          <w:sz w:val="24"/>
          <w:szCs w:val="24"/>
        </w:rPr>
        <w:t xml:space="preserve">получили новые вдохновения для продолжения своей работы по сохранению и распространению традиционных знаний по </w:t>
      </w:r>
      <w:r w:rsidR="00FF40DE" w:rsidRPr="00CB6C81">
        <w:rPr>
          <w:rFonts w:ascii="Times New Roman" w:hAnsi="Times New Roman" w:cs="Times New Roman"/>
          <w:sz w:val="24"/>
          <w:szCs w:val="24"/>
        </w:rPr>
        <w:t xml:space="preserve">сохранению </w:t>
      </w:r>
      <w:r w:rsidR="008B72C9" w:rsidRPr="00CB6C81">
        <w:rPr>
          <w:rFonts w:ascii="Times New Roman" w:hAnsi="Times New Roman" w:cs="Times New Roman"/>
          <w:sz w:val="24"/>
          <w:szCs w:val="24"/>
        </w:rPr>
        <w:t>агробиоразнообразия</w:t>
      </w:r>
      <w:r w:rsidRPr="00CB6C81">
        <w:rPr>
          <w:rFonts w:ascii="Times New Roman" w:hAnsi="Times New Roman" w:cs="Times New Roman"/>
          <w:sz w:val="24"/>
          <w:szCs w:val="24"/>
        </w:rPr>
        <w:t xml:space="preserve"> на местах.</w:t>
      </w:r>
      <w:r w:rsidR="001837CD" w:rsidRPr="00CB6C81">
        <w:rPr>
          <w:rFonts w:ascii="Times New Roman" w:hAnsi="Times New Roman" w:cs="Times New Roman"/>
          <w:sz w:val="24"/>
          <w:szCs w:val="24"/>
        </w:rPr>
        <w:t xml:space="preserve"> Одним словом, сельские женщины при сотрудничестве </w:t>
      </w:r>
      <w:r w:rsidR="0022081B" w:rsidRPr="00CB6C81">
        <w:rPr>
          <w:rFonts w:ascii="Times New Roman" w:hAnsi="Times New Roman" w:cs="Times New Roman"/>
          <w:sz w:val="24"/>
          <w:szCs w:val="24"/>
        </w:rPr>
        <w:t xml:space="preserve">с </w:t>
      </w:r>
      <w:r w:rsidR="003A70A5" w:rsidRPr="00CB6C81">
        <w:rPr>
          <w:rFonts w:ascii="Times New Roman" w:hAnsi="Times New Roman" w:cs="Times New Roman"/>
          <w:sz w:val="24"/>
          <w:szCs w:val="24"/>
        </w:rPr>
        <w:t xml:space="preserve">учеными Института ботаники, физиологии и генетики растений НАН Таджикистана и </w:t>
      </w:r>
      <w:r w:rsidR="001837CD" w:rsidRPr="00CB6C81">
        <w:rPr>
          <w:rFonts w:ascii="Times New Roman" w:hAnsi="Times New Roman" w:cs="Times New Roman"/>
          <w:sz w:val="24"/>
          <w:szCs w:val="24"/>
        </w:rPr>
        <w:t xml:space="preserve">ОО «Женщина и Земля» получают новые знания по </w:t>
      </w:r>
      <w:r w:rsidR="007F2AE7">
        <w:rPr>
          <w:rFonts w:ascii="Times New Roman" w:hAnsi="Times New Roman" w:cs="Times New Roman"/>
          <w:sz w:val="24"/>
          <w:szCs w:val="24"/>
        </w:rPr>
        <w:t xml:space="preserve">эффективному использованию водных ресурсов, </w:t>
      </w:r>
      <w:r w:rsidR="001837CD" w:rsidRPr="00CB6C81">
        <w:rPr>
          <w:rFonts w:ascii="Times New Roman" w:hAnsi="Times New Roman" w:cs="Times New Roman"/>
          <w:sz w:val="24"/>
          <w:szCs w:val="24"/>
        </w:rPr>
        <w:t>сохранению биоразнообразия в дал</w:t>
      </w:r>
      <w:r w:rsidR="0022081B" w:rsidRPr="00CB6C81">
        <w:rPr>
          <w:rFonts w:ascii="Times New Roman" w:hAnsi="Times New Roman" w:cs="Times New Roman"/>
          <w:sz w:val="24"/>
          <w:szCs w:val="24"/>
        </w:rPr>
        <w:t>ё</w:t>
      </w:r>
      <w:r w:rsidR="001837CD" w:rsidRPr="00CB6C81">
        <w:rPr>
          <w:rFonts w:ascii="Times New Roman" w:hAnsi="Times New Roman" w:cs="Times New Roman"/>
          <w:sz w:val="24"/>
          <w:szCs w:val="24"/>
        </w:rPr>
        <w:t>ких сельских селах Таджикистана</w:t>
      </w:r>
      <w:r w:rsidR="0022081B" w:rsidRPr="00CB6C81">
        <w:rPr>
          <w:rFonts w:ascii="Times New Roman" w:hAnsi="Times New Roman" w:cs="Times New Roman"/>
          <w:sz w:val="24"/>
          <w:szCs w:val="24"/>
        </w:rPr>
        <w:t>,</w:t>
      </w:r>
      <w:r w:rsidR="001837CD" w:rsidRPr="00CB6C81">
        <w:rPr>
          <w:rFonts w:ascii="Times New Roman" w:hAnsi="Times New Roman" w:cs="Times New Roman"/>
          <w:sz w:val="24"/>
          <w:szCs w:val="24"/>
        </w:rPr>
        <w:t xml:space="preserve"> и тем самым</w:t>
      </w:r>
      <w:r w:rsidR="0022081B" w:rsidRPr="00CB6C81">
        <w:rPr>
          <w:rFonts w:ascii="Times New Roman" w:hAnsi="Times New Roman" w:cs="Times New Roman"/>
          <w:sz w:val="24"/>
          <w:szCs w:val="24"/>
        </w:rPr>
        <w:t>,</w:t>
      </w:r>
      <w:r w:rsidR="001837CD" w:rsidRPr="00CB6C81">
        <w:rPr>
          <w:rFonts w:ascii="Times New Roman" w:hAnsi="Times New Roman" w:cs="Times New Roman"/>
          <w:sz w:val="24"/>
          <w:szCs w:val="24"/>
        </w:rPr>
        <w:t xml:space="preserve"> способствуют </w:t>
      </w:r>
      <w:r w:rsidR="00473BE2" w:rsidRPr="00CB6C81">
        <w:rPr>
          <w:rFonts w:ascii="Times New Roman" w:hAnsi="Times New Roman" w:cs="Times New Roman"/>
          <w:sz w:val="24"/>
          <w:szCs w:val="24"/>
        </w:rPr>
        <w:t xml:space="preserve">сохранения и размножения </w:t>
      </w:r>
      <w:r w:rsidR="0022081B" w:rsidRPr="00CB6C81">
        <w:rPr>
          <w:rFonts w:ascii="Times New Roman" w:hAnsi="Times New Roman" w:cs="Times New Roman"/>
          <w:sz w:val="24"/>
          <w:szCs w:val="24"/>
        </w:rPr>
        <w:t xml:space="preserve">ценных </w:t>
      </w:r>
      <w:r w:rsidR="001837CD" w:rsidRPr="00CB6C81">
        <w:rPr>
          <w:rFonts w:ascii="Times New Roman" w:hAnsi="Times New Roman" w:cs="Times New Roman"/>
          <w:sz w:val="24"/>
          <w:szCs w:val="24"/>
        </w:rPr>
        <w:t>генетических ресурсов</w:t>
      </w:r>
      <w:r w:rsidR="0022081B" w:rsidRPr="00CB6C81">
        <w:rPr>
          <w:rFonts w:ascii="Times New Roman" w:hAnsi="Times New Roman" w:cs="Times New Roman"/>
          <w:sz w:val="24"/>
          <w:szCs w:val="24"/>
        </w:rPr>
        <w:t xml:space="preserve"> природы </w:t>
      </w:r>
      <w:r w:rsidR="001837CD" w:rsidRPr="00CB6C81">
        <w:rPr>
          <w:rFonts w:ascii="Times New Roman" w:hAnsi="Times New Roman" w:cs="Times New Roman"/>
          <w:sz w:val="24"/>
          <w:szCs w:val="24"/>
        </w:rPr>
        <w:t>для последуюуших поколени</w:t>
      </w:r>
      <w:r w:rsidR="00777F17" w:rsidRPr="00CB6C81">
        <w:rPr>
          <w:rFonts w:ascii="Times New Roman" w:hAnsi="Times New Roman" w:cs="Times New Roman"/>
          <w:sz w:val="24"/>
          <w:szCs w:val="24"/>
        </w:rPr>
        <w:t>й</w:t>
      </w:r>
      <w:r w:rsidR="001837CD" w:rsidRPr="00CB6C8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C24E7AF" w14:textId="77777777" w:rsidR="00625F44" w:rsidRPr="00CB6C81" w:rsidRDefault="00625F44" w:rsidP="00CB6C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ED902D6" w14:textId="77777777" w:rsidR="004B173A" w:rsidRPr="00CB6C81" w:rsidRDefault="001441A5" w:rsidP="00CB6C81">
      <w:pPr>
        <w:pStyle w:val="ab"/>
        <w:ind w:left="142"/>
        <w:rPr>
          <w:sz w:val="24"/>
          <w:szCs w:val="24"/>
        </w:rPr>
      </w:pPr>
      <w:r w:rsidRPr="00CB6C81">
        <w:rPr>
          <w:sz w:val="24"/>
          <w:szCs w:val="24"/>
        </w:rPr>
        <w:t>Библиографический список</w:t>
      </w:r>
    </w:p>
    <w:p w14:paraId="264E928D" w14:textId="77777777" w:rsidR="004B173A" w:rsidRPr="00CB6C81" w:rsidRDefault="00E04DFD" w:rsidP="00CB6C81">
      <w:pPr>
        <w:spacing w:after="0" w:line="240" w:lineRule="auto"/>
        <w:ind w:left="5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6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 w:rsidR="004B173A" w:rsidRPr="00CB6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Мамадалиева М., Каюмова Н., Партоев К. Сохранение и размножение местных сортов плодовых культур в условиях Таджикистана.Состояние, перспективы садоводства и виноградарства Урало-Волжского региона и сопредельных территорий. Международный юбилейный сборник научных трудов, посвященный </w:t>
      </w:r>
      <w:r w:rsidR="004B173A" w:rsidRPr="00CB6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50-летию образования Оренбургской опытной станции садоводства и виноградарства. г. Оренбург-2013.- С. 169-173.</w:t>
      </w:r>
    </w:p>
    <w:p w14:paraId="2F58F7A7" w14:textId="77777777" w:rsidR="004B173A" w:rsidRPr="00CB6C81" w:rsidRDefault="00E04DFD" w:rsidP="00CB6C81">
      <w:pPr>
        <w:spacing w:after="0" w:line="240" w:lineRule="auto"/>
        <w:ind w:left="50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6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</w:t>
      </w:r>
      <w:r w:rsidR="004B173A" w:rsidRPr="00CB6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Партоев К., Меликов К., Джумахмадов А., Сулангов М. Местное биоразнообразие необходимо сберечь и приумножать. Кн.: «Актуальные проблемы биоразнообразия Памиро-Алая и Тянь- Шаня». Кыргызстан, Ош -2011. – С. 85-86.</w:t>
      </w:r>
    </w:p>
    <w:p w14:paraId="03217FA3" w14:textId="77777777" w:rsidR="004B173A" w:rsidRPr="00CB6C81" w:rsidRDefault="00E04DFD" w:rsidP="00CB6C81">
      <w:pPr>
        <w:spacing w:after="0" w:line="240" w:lineRule="auto"/>
        <w:ind w:left="502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CB6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</w:t>
      </w:r>
      <w:r w:rsidR="004B173A" w:rsidRPr="00CB6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Сафаров Н., Новикова Т., Партоев К., М., Дустов Д. Агробиоразнообразия Таджикистана (Гуногунии агробиологии Точикистон). Душанбе</w:t>
      </w:r>
      <w:r w:rsidR="004B173A" w:rsidRPr="00CB6C8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: </w:t>
      </w:r>
      <w:r w:rsidR="004B173A" w:rsidRPr="00CB6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Мир</w:t>
      </w:r>
      <w:r w:rsidR="004B173A" w:rsidRPr="00CB6C8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, 2010.-123 </w:t>
      </w:r>
      <w:r w:rsidR="004B173A" w:rsidRPr="00CB6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="004B173A" w:rsidRPr="00CB6C8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</w:t>
      </w:r>
    </w:p>
    <w:p w14:paraId="372A4C02" w14:textId="77777777" w:rsidR="004B173A" w:rsidRPr="00CB6C81" w:rsidRDefault="00E04DFD" w:rsidP="00CB6C81">
      <w:pPr>
        <w:spacing w:after="0" w:line="240" w:lineRule="auto"/>
        <w:ind w:left="502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  <w:r w:rsidRPr="00CB6C8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4.</w:t>
      </w:r>
      <w:r w:rsidR="004B173A" w:rsidRPr="00CB6C8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 xml:space="preserve">Partoev K. Preservation of agrobiodiversity and community adaptation to climate change in the mountains of Tajikistan. OECOLOGIA MONTANA, International journal of mountain ecology. Prunella Publishers, vol.21 # 1, 2012- </w:t>
      </w:r>
      <w:r w:rsidR="004B173A" w:rsidRPr="00CB6C8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="004B173A" w:rsidRPr="00CB6C81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. 46-47.</w:t>
      </w:r>
    </w:p>
    <w:p w14:paraId="6CB2C09E" w14:textId="77777777" w:rsidR="002B1F60" w:rsidRPr="00CB6C81" w:rsidRDefault="002B1F60" w:rsidP="00CB6C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09460B7" w14:textId="77777777" w:rsidR="002B1F60" w:rsidRPr="00CB6C81" w:rsidRDefault="002B1F60" w:rsidP="00CB6C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74F14EF" w14:textId="77777777" w:rsidR="002B1F60" w:rsidRPr="0066301E" w:rsidRDefault="0066301E" w:rsidP="00CB6C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01E">
        <w:rPr>
          <w:rFonts w:ascii="Times New Roman" w:hAnsi="Times New Roman" w:cs="Times New Roman"/>
          <w:b/>
          <w:sz w:val="24"/>
          <w:szCs w:val="24"/>
        </w:rPr>
        <w:t>Сведения об авторах:</w:t>
      </w:r>
    </w:p>
    <w:p w14:paraId="2FE30777" w14:textId="77777777" w:rsidR="0066301E" w:rsidRDefault="0066301E" w:rsidP="006630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Партоев Курбонали, доктор сельскохозяйственных наук, профессор РАЕ,</w:t>
      </w:r>
    </w:p>
    <w:p w14:paraId="33A236C6" w14:textId="77777777" w:rsidR="000529B6" w:rsidRPr="000529B6" w:rsidRDefault="0066301E" w:rsidP="000529B6">
      <w:pPr>
        <w:pStyle w:val="a3"/>
        <w:spacing w:after="0" w:line="240" w:lineRule="auto"/>
        <w:ind w:left="502"/>
        <w:jc w:val="both"/>
        <w:rPr>
          <w:rStyle w:val="a8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лабораторией генетики и селекции растений Института ботаники, физиологии и генетики растении НАН Таджикистана,</w:t>
      </w:r>
      <w:r w:rsidR="000529B6" w:rsidRPr="00CB6C81">
        <w:rPr>
          <w:sz w:val="24"/>
          <w:szCs w:val="24"/>
        </w:rPr>
        <w:t xml:space="preserve">734003, </w:t>
      </w:r>
      <w:r w:rsidR="000529B6" w:rsidRPr="00CB6C81">
        <w:rPr>
          <w:rFonts w:ascii="Times New Roman" w:hAnsi="Times New Roman" w:cs="Times New Roman"/>
          <w:sz w:val="24"/>
          <w:szCs w:val="24"/>
        </w:rPr>
        <w:t>г. Душанбе, ул. Карамова, 27,</w:t>
      </w:r>
      <w:r w:rsidR="000529B6" w:rsidRPr="00CB6C8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529B6" w:rsidRPr="000529B6">
        <w:rPr>
          <w:rFonts w:ascii="Times New Roman" w:hAnsi="Times New Roman" w:cs="Times New Roman"/>
          <w:sz w:val="24"/>
          <w:szCs w:val="24"/>
        </w:rPr>
        <w:t>-</w:t>
      </w:r>
      <w:r w:rsidR="000529B6" w:rsidRPr="00CB6C8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529B6" w:rsidRPr="000529B6">
        <w:rPr>
          <w:rFonts w:ascii="Times New Roman" w:hAnsi="Times New Roman" w:cs="Times New Roman"/>
          <w:sz w:val="24"/>
          <w:szCs w:val="24"/>
        </w:rPr>
        <w:t xml:space="preserve">:  </w:t>
      </w:r>
      <w:hyperlink r:id="rId8" w:history="1">
        <w:r w:rsidR="000529B6" w:rsidRPr="00CB6C8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pkurbonali</w:t>
        </w:r>
        <w:r w:rsidR="000529B6" w:rsidRPr="000529B6">
          <w:rPr>
            <w:rStyle w:val="a8"/>
            <w:rFonts w:ascii="Times New Roman" w:hAnsi="Times New Roman" w:cs="Times New Roman"/>
            <w:sz w:val="24"/>
            <w:szCs w:val="24"/>
          </w:rPr>
          <w:t>@</w:t>
        </w:r>
        <w:r w:rsidR="000529B6" w:rsidRPr="00CB6C8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0529B6" w:rsidRPr="000529B6">
          <w:rPr>
            <w:rStyle w:val="a8"/>
            <w:rFonts w:ascii="Times New Roman" w:hAnsi="Times New Roman" w:cs="Times New Roman"/>
            <w:sz w:val="24"/>
            <w:szCs w:val="24"/>
          </w:rPr>
          <w:t>.</w:t>
        </w:r>
        <w:r w:rsidR="000529B6" w:rsidRPr="00CB6C81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0529B6" w:rsidRPr="000529B6">
        <w:rPr>
          <w:rStyle w:val="a8"/>
          <w:rFonts w:ascii="Times New Roman" w:hAnsi="Times New Roman" w:cs="Times New Roman"/>
          <w:sz w:val="24"/>
          <w:szCs w:val="24"/>
        </w:rPr>
        <w:t>,</w:t>
      </w:r>
    </w:p>
    <w:p w14:paraId="711C1BE6" w14:textId="77777777" w:rsidR="000529B6" w:rsidRPr="00CB6C81" w:rsidRDefault="000529B6" w:rsidP="000529B6">
      <w:pPr>
        <w:pStyle w:val="a3"/>
        <w:spacing w:after="0" w:line="240" w:lineRule="auto"/>
        <w:ind w:left="0" w:hanging="21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673BD1" w14:textId="77777777" w:rsidR="0066301E" w:rsidRDefault="0066301E" w:rsidP="0066301E">
      <w:pPr>
        <w:pStyle w:val="a3"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14:paraId="396EA51B" w14:textId="77777777" w:rsidR="000529B6" w:rsidRPr="007F2AE7" w:rsidRDefault="0066301E" w:rsidP="007F2AE7">
      <w:pPr>
        <w:pStyle w:val="a3"/>
        <w:numPr>
          <w:ilvl w:val="0"/>
          <w:numId w:val="6"/>
        </w:numPr>
        <w:spacing w:after="0" w:line="240" w:lineRule="auto"/>
        <w:jc w:val="both"/>
        <w:rPr>
          <w:rStyle w:val="a8"/>
          <w:rFonts w:ascii="Times New Roman" w:eastAsia="Times New Roman" w:hAnsi="Times New Roman" w:cs="Times New Roman"/>
          <w:sz w:val="24"/>
          <w:szCs w:val="24"/>
        </w:rPr>
      </w:pPr>
      <w:r w:rsidRPr="007F2AE7">
        <w:rPr>
          <w:rFonts w:ascii="Times New Roman" w:hAnsi="Times New Roman" w:cs="Times New Roman"/>
          <w:sz w:val="24"/>
          <w:szCs w:val="24"/>
        </w:rPr>
        <w:t>Мамадалиева Мухаббатхон Амировна, кандидат  биологических наук, директор Общественной  организации « Зан ва Замин».</w:t>
      </w:r>
      <w:r w:rsidR="007F2AE7" w:rsidRPr="007F2AE7">
        <w:rPr>
          <w:rFonts w:ascii="Times New Roman" w:hAnsi="Times New Roman" w:cs="Times New Roman"/>
          <w:sz w:val="24"/>
          <w:szCs w:val="24"/>
        </w:rPr>
        <w:t xml:space="preserve"> </w:t>
      </w:r>
      <w:r w:rsidRPr="007F2AE7">
        <w:rPr>
          <w:rFonts w:ascii="Times New Roman" w:hAnsi="Times New Roman" w:cs="Times New Roman"/>
          <w:sz w:val="24"/>
          <w:szCs w:val="24"/>
        </w:rPr>
        <w:t xml:space="preserve"> </w:t>
      </w:r>
      <w:r w:rsidR="000529B6" w:rsidRPr="007F2A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734056, г. Душанбе, ул. Шамси, 11,  </w:t>
      </w:r>
      <w:r w:rsidR="000529B6" w:rsidRPr="007F2AE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0529B6" w:rsidRPr="007F2AE7">
        <w:rPr>
          <w:rFonts w:ascii="Times New Roman" w:hAnsi="Times New Roman" w:cs="Times New Roman"/>
          <w:sz w:val="24"/>
          <w:szCs w:val="24"/>
        </w:rPr>
        <w:t>-</w:t>
      </w:r>
      <w:r w:rsidR="000529B6" w:rsidRPr="007F2AE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0529B6" w:rsidRPr="007F2AE7">
        <w:rPr>
          <w:rFonts w:ascii="Times New Roman" w:hAnsi="Times New Roman" w:cs="Times New Roman"/>
          <w:sz w:val="24"/>
          <w:szCs w:val="24"/>
        </w:rPr>
        <w:t>:</w:t>
      </w:r>
      <w:r w:rsidR="000529B6" w:rsidRPr="007F2AE7">
        <w:rPr>
          <w:sz w:val="24"/>
          <w:szCs w:val="24"/>
        </w:rPr>
        <w:t xml:space="preserve"> </w:t>
      </w:r>
      <w:hyperlink r:id="rId9" w:history="1">
        <w:r w:rsidR="000529B6" w:rsidRPr="007F2AE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maftuna</w:t>
        </w:r>
        <w:r w:rsidR="000529B6" w:rsidRPr="007F2AE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_</w:t>
        </w:r>
        <w:r w:rsidR="000529B6" w:rsidRPr="007F2AE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zan</w:t>
        </w:r>
        <w:r w:rsidR="000529B6" w:rsidRPr="007F2AE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@</w:t>
        </w:r>
        <w:r w:rsidR="000529B6" w:rsidRPr="007F2AE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mail</w:t>
        </w:r>
        <w:r w:rsidR="000529B6" w:rsidRPr="007F2AE7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.</w:t>
        </w:r>
        <w:r w:rsidR="000529B6" w:rsidRPr="007F2AE7">
          <w:rPr>
            <w:rStyle w:val="a8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64C0D107" w14:textId="77777777" w:rsidR="0066301E" w:rsidRPr="007F2AE7" w:rsidRDefault="0066301E" w:rsidP="007F2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1FD9AD" w14:textId="77777777" w:rsidR="003A70A5" w:rsidRPr="0066301E" w:rsidRDefault="003A70A5" w:rsidP="00CB6C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4EE9D68" w14:textId="77777777" w:rsidR="003A70A5" w:rsidRPr="0066301E" w:rsidRDefault="003A70A5" w:rsidP="00CB6C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1199DA3" w14:textId="77777777" w:rsidR="003A70A5" w:rsidRPr="0066301E" w:rsidRDefault="003A70A5" w:rsidP="00CB6C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3EC13D8C" w14:textId="77777777" w:rsidR="003A70A5" w:rsidRPr="0066301E" w:rsidRDefault="003A70A5" w:rsidP="00CB6C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662FAB4" w14:textId="77777777" w:rsidR="003A70A5" w:rsidRPr="0066301E" w:rsidRDefault="003A70A5" w:rsidP="00CB6C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E3892DF" w14:textId="77777777" w:rsidR="003A70A5" w:rsidRPr="0066301E" w:rsidRDefault="003A70A5" w:rsidP="00CB6C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B6759CB" w14:textId="77777777" w:rsidR="003A70A5" w:rsidRPr="0066301E" w:rsidRDefault="003A70A5" w:rsidP="00CB6C81">
      <w:pPr>
        <w:pStyle w:val="a3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16EC8010" w14:textId="77777777" w:rsidR="00AF7BF0" w:rsidRPr="0066301E" w:rsidRDefault="00AF7BF0" w:rsidP="00CB6C8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9F9ABF3" w14:textId="77777777" w:rsidR="00833ED1" w:rsidRPr="0066301E" w:rsidRDefault="00833ED1" w:rsidP="00CB6C8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4A463D5A" w14:textId="77777777" w:rsidR="00833ED1" w:rsidRPr="0066301E" w:rsidRDefault="00833ED1" w:rsidP="00CB6C8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3AC88C1" w14:textId="77777777" w:rsidR="00833ED1" w:rsidRPr="0066301E" w:rsidRDefault="00833ED1" w:rsidP="00CB6C8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0D070C8A" w14:textId="77777777" w:rsidR="00833ED1" w:rsidRPr="0066301E" w:rsidRDefault="00833ED1" w:rsidP="00CB6C8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6278B4FD" w14:textId="77777777" w:rsidR="00833ED1" w:rsidRPr="0066301E" w:rsidRDefault="00833ED1" w:rsidP="00CB6C81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sectPr w:rsidR="00833ED1" w:rsidRPr="0066301E" w:rsidSect="009550BA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F6C473" w14:textId="77777777" w:rsidR="005C3958" w:rsidRDefault="005C3958" w:rsidP="00DA79A6">
      <w:pPr>
        <w:spacing w:after="0" w:line="240" w:lineRule="auto"/>
      </w:pPr>
      <w:r>
        <w:separator/>
      </w:r>
    </w:p>
  </w:endnote>
  <w:endnote w:type="continuationSeparator" w:id="0">
    <w:p w14:paraId="43A5DF08" w14:textId="77777777" w:rsidR="005C3958" w:rsidRDefault="005C3958" w:rsidP="00DA7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99201" w14:textId="77777777" w:rsidR="00DA79A6" w:rsidRDefault="00DA79A6">
    <w:pPr>
      <w:pStyle w:val="a6"/>
      <w:jc w:val="center"/>
    </w:pPr>
  </w:p>
  <w:p w14:paraId="6F6317B0" w14:textId="77777777" w:rsidR="00DA79A6" w:rsidRDefault="00DA79A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6F3ED" w14:textId="77777777" w:rsidR="005C3958" w:rsidRDefault="005C3958" w:rsidP="00DA79A6">
      <w:pPr>
        <w:spacing w:after="0" w:line="240" w:lineRule="auto"/>
      </w:pPr>
      <w:r>
        <w:separator/>
      </w:r>
    </w:p>
  </w:footnote>
  <w:footnote w:type="continuationSeparator" w:id="0">
    <w:p w14:paraId="29A9112A" w14:textId="77777777" w:rsidR="005C3958" w:rsidRDefault="005C3958" w:rsidP="00DA7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A335679"/>
    <w:multiLevelType w:val="hybridMultilevel"/>
    <w:tmpl w:val="F9388DC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7F69867"/>
    <w:multiLevelType w:val="hybridMultilevel"/>
    <w:tmpl w:val="2F75452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F35CF7"/>
    <w:multiLevelType w:val="hybridMultilevel"/>
    <w:tmpl w:val="063C9DB6"/>
    <w:lvl w:ilvl="0" w:tplc="EE2E064E">
      <w:start w:val="1"/>
      <w:numFmt w:val="decimal"/>
      <w:lvlText w:val="%1."/>
      <w:lvlJc w:val="left"/>
      <w:pPr>
        <w:ind w:left="502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40066"/>
    <w:multiLevelType w:val="hybridMultilevel"/>
    <w:tmpl w:val="2F44D2FE"/>
    <w:lvl w:ilvl="0" w:tplc="6AE0B29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FD50611"/>
    <w:multiLevelType w:val="hybridMultilevel"/>
    <w:tmpl w:val="B5700FC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15D03"/>
    <w:multiLevelType w:val="hybridMultilevel"/>
    <w:tmpl w:val="D9BE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273118">
    <w:abstractNumId w:val="5"/>
  </w:num>
  <w:num w:numId="2" w16cid:durableId="727460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9038801">
    <w:abstractNumId w:val="4"/>
  </w:num>
  <w:num w:numId="4" w16cid:durableId="1063914779">
    <w:abstractNumId w:val="1"/>
  </w:num>
  <w:num w:numId="5" w16cid:durableId="1407801342">
    <w:abstractNumId w:val="0"/>
  </w:num>
  <w:num w:numId="6" w16cid:durableId="129517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0985"/>
    <w:rsid w:val="000366C3"/>
    <w:rsid w:val="000529B6"/>
    <w:rsid w:val="000806B9"/>
    <w:rsid w:val="00087D21"/>
    <w:rsid w:val="000A08AD"/>
    <w:rsid w:val="000D4C42"/>
    <w:rsid w:val="000F30A9"/>
    <w:rsid w:val="000F6BC3"/>
    <w:rsid w:val="001123F8"/>
    <w:rsid w:val="00113023"/>
    <w:rsid w:val="001216C7"/>
    <w:rsid w:val="001441A5"/>
    <w:rsid w:val="00166AEB"/>
    <w:rsid w:val="00171A7C"/>
    <w:rsid w:val="001837CD"/>
    <w:rsid w:val="00193F1C"/>
    <w:rsid w:val="001A53B2"/>
    <w:rsid w:val="001B1FAA"/>
    <w:rsid w:val="0022081B"/>
    <w:rsid w:val="00231F64"/>
    <w:rsid w:val="002358E8"/>
    <w:rsid w:val="00251136"/>
    <w:rsid w:val="00260E27"/>
    <w:rsid w:val="002B1F60"/>
    <w:rsid w:val="002B6809"/>
    <w:rsid w:val="0033525D"/>
    <w:rsid w:val="003412EA"/>
    <w:rsid w:val="00344A0D"/>
    <w:rsid w:val="0038300D"/>
    <w:rsid w:val="003A70A5"/>
    <w:rsid w:val="003D01F7"/>
    <w:rsid w:val="003D3F40"/>
    <w:rsid w:val="00404D51"/>
    <w:rsid w:val="00407984"/>
    <w:rsid w:val="00440E45"/>
    <w:rsid w:val="00444488"/>
    <w:rsid w:val="00473BE2"/>
    <w:rsid w:val="004830AA"/>
    <w:rsid w:val="00491BF8"/>
    <w:rsid w:val="0049590D"/>
    <w:rsid w:val="004A5C0C"/>
    <w:rsid w:val="004B173A"/>
    <w:rsid w:val="004E6F0E"/>
    <w:rsid w:val="004F0788"/>
    <w:rsid w:val="004F4580"/>
    <w:rsid w:val="00520599"/>
    <w:rsid w:val="00520F3C"/>
    <w:rsid w:val="00522974"/>
    <w:rsid w:val="00523A3B"/>
    <w:rsid w:val="005470CC"/>
    <w:rsid w:val="00554095"/>
    <w:rsid w:val="00576763"/>
    <w:rsid w:val="005801F8"/>
    <w:rsid w:val="00585D66"/>
    <w:rsid w:val="005C3958"/>
    <w:rsid w:val="005D3D32"/>
    <w:rsid w:val="005F5B55"/>
    <w:rsid w:val="006153C3"/>
    <w:rsid w:val="00625F44"/>
    <w:rsid w:val="00626E0C"/>
    <w:rsid w:val="00636902"/>
    <w:rsid w:val="0066301E"/>
    <w:rsid w:val="0067095C"/>
    <w:rsid w:val="00696929"/>
    <w:rsid w:val="006A60C1"/>
    <w:rsid w:val="006B2254"/>
    <w:rsid w:val="006C5FBD"/>
    <w:rsid w:val="006D16C5"/>
    <w:rsid w:val="006D6917"/>
    <w:rsid w:val="007220B4"/>
    <w:rsid w:val="00755971"/>
    <w:rsid w:val="00771D01"/>
    <w:rsid w:val="00777F17"/>
    <w:rsid w:val="00786596"/>
    <w:rsid w:val="007A1530"/>
    <w:rsid w:val="007A6049"/>
    <w:rsid w:val="007B5A7C"/>
    <w:rsid w:val="007F2AE7"/>
    <w:rsid w:val="00801CEE"/>
    <w:rsid w:val="00803C5C"/>
    <w:rsid w:val="00817C42"/>
    <w:rsid w:val="00833ED1"/>
    <w:rsid w:val="008415A4"/>
    <w:rsid w:val="008A6A31"/>
    <w:rsid w:val="008B72C9"/>
    <w:rsid w:val="008E142D"/>
    <w:rsid w:val="008E760D"/>
    <w:rsid w:val="008F1DE0"/>
    <w:rsid w:val="00913AFA"/>
    <w:rsid w:val="00922125"/>
    <w:rsid w:val="0092580A"/>
    <w:rsid w:val="00934B1D"/>
    <w:rsid w:val="009550BA"/>
    <w:rsid w:val="00960985"/>
    <w:rsid w:val="009755B8"/>
    <w:rsid w:val="00975D15"/>
    <w:rsid w:val="00976CDD"/>
    <w:rsid w:val="00995209"/>
    <w:rsid w:val="009A6E76"/>
    <w:rsid w:val="009C1367"/>
    <w:rsid w:val="009C223D"/>
    <w:rsid w:val="009E26B7"/>
    <w:rsid w:val="009F4102"/>
    <w:rsid w:val="00A2572F"/>
    <w:rsid w:val="00A27C28"/>
    <w:rsid w:val="00A40BC0"/>
    <w:rsid w:val="00A5445F"/>
    <w:rsid w:val="00A634F3"/>
    <w:rsid w:val="00A77DA6"/>
    <w:rsid w:val="00A80AF9"/>
    <w:rsid w:val="00AB2BE1"/>
    <w:rsid w:val="00AD4833"/>
    <w:rsid w:val="00AE4355"/>
    <w:rsid w:val="00AF7BF0"/>
    <w:rsid w:val="00B132BE"/>
    <w:rsid w:val="00B16FD0"/>
    <w:rsid w:val="00B34316"/>
    <w:rsid w:val="00B53116"/>
    <w:rsid w:val="00B86F41"/>
    <w:rsid w:val="00BB0E5D"/>
    <w:rsid w:val="00BB236E"/>
    <w:rsid w:val="00BB4FA5"/>
    <w:rsid w:val="00BE386B"/>
    <w:rsid w:val="00BE64B2"/>
    <w:rsid w:val="00C02F21"/>
    <w:rsid w:val="00C17779"/>
    <w:rsid w:val="00C36FC7"/>
    <w:rsid w:val="00C62274"/>
    <w:rsid w:val="00CA33A9"/>
    <w:rsid w:val="00CA7137"/>
    <w:rsid w:val="00CB6C81"/>
    <w:rsid w:val="00D04CE5"/>
    <w:rsid w:val="00D20C1C"/>
    <w:rsid w:val="00D217B2"/>
    <w:rsid w:val="00D81871"/>
    <w:rsid w:val="00DA79A6"/>
    <w:rsid w:val="00DE5E71"/>
    <w:rsid w:val="00DF2F86"/>
    <w:rsid w:val="00E04DFD"/>
    <w:rsid w:val="00E228E3"/>
    <w:rsid w:val="00E618B9"/>
    <w:rsid w:val="00E64412"/>
    <w:rsid w:val="00E64460"/>
    <w:rsid w:val="00E74EBB"/>
    <w:rsid w:val="00EA68ED"/>
    <w:rsid w:val="00ED5B42"/>
    <w:rsid w:val="00EE4C8D"/>
    <w:rsid w:val="00EF5F88"/>
    <w:rsid w:val="00F4411D"/>
    <w:rsid w:val="00F574E1"/>
    <w:rsid w:val="00F577A1"/>
    <w:rsid w:val="00F706D8"/>
    <w:rsid w:val="00FF40DE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ED15A"/>
  <w15:docId w15:val="{C7BFFFBD-CFCD-4C94-9989-FF750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4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A7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9A6"/>
  </w:style>
  <w:style w:type="paragraph" w:styleId="a6">
    <w:name w:val="footer"/>
    <w:basedOn w:val="a"/>
    <w:link w:val="a7"/>
    <w:uiPriority w:val="99"/>
    <w:unhideWhenUsed/>
    <w:rsid w:val="00DA7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9A6"/>
  </w:style>
  <w:style w:type="paragraph" w:customStyle="1" w:styleId="Default">
    <w:name w:val="Default"/>
    <w:rsid w:val="00AF7B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F7B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F7BF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tr-TR"/>
    </w:rPr>
  </w:style>
  <w:style w:type="character" w:styleId="a8">
    <w:name w:val="Hyperlink"/>
    <w:basedOn w:val="a0"/>
    <w:uiPriority w:val="99"/>
    <w:unhideWhenUsed/>
    <w:rsid w:val="00B5311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A6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A60C1"/>
    <w:rPr>
      <w:rFonts w:ascii="Tahoma" w:hAnsi="Tahoma" w:cs="Tahoma"/>
      <w:sz w:val="16"/>
      <w:szCs w:val="16"/>
    </w:rPr>
  </w:style>
  <w:style w:type="paragraph" w:styleId="ab">
    <w:name w:val="Title"/>
    <w:basedOn w:val="a"/>
    <w:link w:val="ac"/>
    <w:qFormat/>
    <w:rsid w:val="00F577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F577A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755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55B8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975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1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kurbonali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ftuna_z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4AD3E-D37F-4CEF-8651-B5DEB3FD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1208</Words>
  <Characters>6890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Admin</cp:lastModifiedBy>
  <cp:revision>11</cp:revision>
  <dcterms:created xsi:type="dcterms:W3CDTF">2024-05-10T03:54:00Z</dcterms:created>
  <dcterms:modified xsi:type="dcterms:W3CDTF">2024-08-19T17:17:00Z</dcterms:modified>
</cp:coreProperties>
</file>