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57" w:rsidRPr="00725157" w:rsidRDefault="00725157" w:rsidP="0072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57">
        <w:rPr>
          <w:rFonts w:ascii="Times New Roman" w:hAnsi="Times New Roman" w:cs="Times New Roman"/>
          <w:b/>
          <w:sz w:val="28"/>
          <w:szCs w:val="28"/>
        </w:rPr>
        <w:t>Устойчивое Развитие и ESG: Стратегии для Современного Бизнеса</w:t>
      </w:r>
    </w:p>
    <w:p w:rsidR="00725157" w:rsidRPr="00725157" w:rsidRDefault="00725157" w:rsidP="0072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57">
        <w:rPr>
          <w:rFonts w:ascii="Times New Roman" w:hAnsi="Times New Roman" w:cs="Times New Roman"/>
          <w:b/>
          <w:sz w:val="28"/>
          <w:szCs w:val="28"/>
        </w:rPr>
        <w:t>Резюме курса</w:t>
      </w:r>
    </w:p>
    <w:p w:rsidR="00725157" w:rsidRPr="00725157" w:rsidRDefault="00725157" w:rsidP="00725157">
      <w:pPr>
        <w:jc w:val="both"/>
        <w:rPr>
          <w:rFonts w:ascii="Times New Roman" w:hAnsi="Times New Roman" w:cs="Times New Roman"/>
          <w:sz w:val="28"/>
          <w:szCs w:val="28"/>
        </w:rPr>
      </w:pPr>
      <w:r w:rsidRPr="00725157">
        <w:rPr>
          <w:rFonts w:ascii="Times New Roman" w:hAnsi="Times New Roman" w:cs="Times New Roman"/>
          <w:sz w:val="28"/>
          <w:szCs w:val="28"/>
        </w:rPr>
        <w:t>Этот курс предназначен для бизнеса и предпринимателей, стремящихся интегрировать устойчивое развитие и ESG (экологическое, социальное и корпоративное управление) в свои стратегии. Он предоставляет участникам всесторонние знания и практические навыки, необходимые для успешного управления устойчивыми проектами и инициативами.</w:t>
      </w:r>
    </w:p>
    <w:p w:rsidR="00725157" w:rsidRPr="00725157" w:rsidRDefault="00725157" w:rsidP="00725157">
      <w:pPr>
        <w:jc w:val="both"/>
        <w:rPr>
          <w:rFonts w:ascii="Times New Roman" w:hAnsi="Times New Roman" w:cs="Times New Roman"/>
          <w:sz w:val="28"/>
          <w:szCs w:val="28"/>
        </w:rPr>
      </w:pPr>
      <w:r w:rsidRPr="00725157">
        <w:rPr>
          <w:rFonts w:ascii="Times New Roman" w:hAnsi="Times New Roman" w:cs="Times New Roman"/>
          <w:sz w:val="28"/>
          <w:szCs w:val="28"/>
        </w:rPr>
        <w:t>Курс охватывает основные концепции устойчивого развития и ESG, включая Цели устойчивого развития ООН (SDGs), устойчивое сельское хозяйство, зеленую энергию, социальную ответственность бизнеса и корпоративное управление. Участники узнают о передовых практиках в области экологического управления и устойчивых бизнес-моделей, а также о роли этики и устойчивого потребления в современном бизнесе.</w:t>
      </w:r>
    </w:p>
    <w:p w:rsidR="00725157" w:rsidRPr="00725157" w:rsidRDefault="00CB22D2" w:rsidP="0072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B22D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B22D2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CB22D2">
        <w:rPr>
          <w:rFonts w:ascii="Times New Roman" w:hAnsi="Times New Roman" w:cs="Times New Roman"/>
          <w:b/>
          <w:sz w:val="28"/>
          <w:szCs w:val="28"/>
        </w:rPr>
        <w:t>курса</w:t>
      </w:r>
      <w:r w:rsidRPr="00CB22D2">
        <w:rPr>
          <w:rFonts w:ascii="Times New Roman" w:hAnsi="Times New Roman" w:cs="Times New Roman"/>
          <w:sz w:val="28"/>
          <w:szCs w:val="28"/>
        </w:rPr>
        <w:t xml:space="preserve"> – сформировать у участников глубокое понимание принципов ESG и развить практические навыки в области устойчивого развития. Особое внимание уделяется разработке стратегий и инструментов для мониторинга и отчетности по ESG-критериям. Курс также охватывает такие темы, как устойчивое городское планирование и транспортные системы, что позволяет участникам освоить современные инструменты и подходы для решения актуальных экологических и социальных задач. По завершении программы участники смогут принимать активное участие в формировании устойчивого будущего и внедрять инновационные решения в своих организациях.</w:t>
      </w:r>
    </w:p>
    <w:p w:rsidR="00725157" w:rsidRPr="00725157" w:rsidRDefault="00CB22D2" w:rsidP="0072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B22D2">
        <w:rPr>
          <w:rFonts w:ascii="Times New Roman" w:hAnsi="Times New Roman" w:cs="Times New Roman"/>
          <w:b/>
          <w:sz w:val="28"/>
          <w:szCs w:val="28"/>
        </w:rPr>
        <w:t>Формат курса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CB22D2">
        <w:rPr>
          <w:rFonts w:ascii="Times New Roman" w:hAnsi="Times New Roman" w:cs="Times New Roman"/>
          <w:sz w:val="28"/>
          <w:szCs w:val="28"/>
        </w:rPr>
        <w:t>рограмма курса охватывает широкий спектр тем, включающий в себя теоретические лекции, интерактивные практические занятия, стимулирующие дискуссии и углубленный анализ реальных кейсов из бизнес-практики. Такой комплексный подход обеспечивает не только глубокое понимание теоретических основ, но и развитие практических навыков критического мышления, анализа данных и принятия обоснованных решений. По завершении курса участники будут обладать необходимыми знаниями и инструментами для разработки и внедрения инновационных решений, направленных на повышение эффективности и устойчивости своих организаций в быстро меняющемся деловом мире.</w:t>
      </w:r>
    </w:p>
    <w:p w:rsidR="004B03A8" w:rsidRDefault="00725157" w:rsidP="00725157">
      <w:pPr>
        <w:jc w:val="both"/>
        <w:rPr>
          <w:rFonts w:ascii="Times New Roman" w:hAnsi="Times New Roman" w:cs="Times New Roman"/>
          <w:sz w:val="28"/>
          <w:szCs w:val="28"/>
        </w:rPr>
      </w:pPr>
      <w:r w:rsidRPr="00725157">
        <w:rPr>
          <w:rFonts w:ascii="Times New Roman" w:hAnsi="Times New Roman" w:cs="Times New Roman"/>
          <w:sz w:val="28"/>
          <w:szCs w:val="28"/>
        </w:rPr>
        <w:t>Курс "Устойчивое Развитие и ESG: Стратегии для Современного Бизнеса" предоставляет уникальную возможность для бизнеса и предпринимателей стать лидерами в области устойчивого развития и ESG.</w:t>
      </w:r>
    </w:p>
    <w:p w:rsidR="00725157" w:rsidRDefault="00725157" w:rsidP="0072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157" w:rsidRDefault="0072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CAC" w:rsidRPr="00725157" w:rsidRDefault="00017CAC" w:rsidP="00017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5157">
        <w:rPr>
          <w:rFonts w:ascii="Times New Roman" w:hAnsi="Times New Roman" w:cs="Times New Roman"/>
          <w:b/>
          <w:sz w:val="28"/>
          <w:szCs w:val="28"/>
        </w:rPr>
        <w:t>Устойчивое Развитие и ESG: Стратегии для Современного Бизнеса</w:t>
      </w:r>
    </w:p>
    <w:p w:rsidR="00017CAC" w:rsidRPr="005B5A9F" w:rsidRDefault="00017CAC" w:rsidP="004161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9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1.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Основы ESG и его Влияние на Современный Бизнес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понятия ESG и его влияние на конкурентоспособность и устойчивость компаний. Обзор ключевых понятий и ролей экологических, социальных и управленческих факторов в бизнесе.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2.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Устойчивое Развитие и Цели ООН: Основные Вызовы и Возможности для Бизнеса</w:t>
      </w:r>
    </w:p>
    <w:p w:rsidR="00CB22D2" w:rsidRPr="00CB22D2" w:rsidRDefault="00CB22D2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2D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Анализ Целей устойчивого развития ООН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(ЦУР)</w:t>
      </w:r>
      <w:r w:rsidRPr="00CB22D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их роли в формировании долгосрочных стратегий компаний и практических инструментов для интеграции принципов устойчивого развития в повседневную деятельность организаций с целью достижения глобальных целей и повышения конкурентоспособности, анализ влияния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ЦУР</w:t>
      </w:r>
      <w:r w:rsidRPr="00CB22D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 бизнес-модели компаний и разработка стратегий для трансформации корпоративной культуры с целью достижения глобальных целей устойчивого развития и создания позитивных социальных и экологических изменений.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3.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Этика в Бизнесе и Ответственное Потребление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Исследование значения этики и корпоративной социальной ответственности в бизнесе. Как внедрение ответственного потребления влияет на восприятие бренда и доверие клиентов.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4.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Зеленая Энергия и Экологическое Управление: Стратегии для Компаний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зеленой энергетики и стратегии по снижению углеродного следа. Практические методы перехода к устойчивому энергопотреблению и улучшению экологических показателей компании.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5.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Инновационные Подходы к Устойчивому Городскому Планированию и Транспорту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Обзор современных решений в устойчивом городском планировании и развитии транспортных систем. Примеры передовых практик, которые могут быть применимы в корпоративных стратегиях.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6.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Создание Устойчивых Бизнес-Моделей и Инновации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разработки устойчивых бизнес-моделей, инновации в устойчивом производстве и распределении ресурсов, их влияние на эффективность и репутацию компании.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  <w:t>7.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Инструменты для Мониторинга и Отчетности в Области ESG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системы и метрики, применяемые для мониторинга показателей ESG. Как компании могут использовать данные для улучшения стратегий и отчетности перед инвесторами и клиентами.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8.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Социальная Ответственность и Роль Бизнеса в Развитии Сообщества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компаний в решении социальных проблем и улучшении качества жизни местных сообществ. Примеры успешных социальных программ и партнерств.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9.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Корпоративное Управление и Лидерство в Области Устойчивого Развития</w:t>
      </w:r>
    </w:p>
    <w:p w:rsidR="00CB22D2" w:rsidRPr="0041616C" w:rsidRDefault="005B5A9F" w:rsidP="0041616C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эффективное корпоративное управление способствует достижению ESG-целей. Особенности лидерства в устойчивом развитии, стратегическое планирование и вовлечение заинтересованных сторон.</w:t>
      </w:r>
      <w:r w:rsidR="00416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2D2" w:rsidRPr="004161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Эффективное корпоративное управление играет ключевую роль в достижении ESG-целей, обеспечивая прозрачность, подотчетность и стратегическую направленность деятельности компании. Для успешного достижения ESG-целей необходимо сочетание эффективного корпоративного управления, сильного лидерства, стратегического планирования и активного вовлечения всех заинтересованных сторон. Такой комплексный подход позволяет компаниям не только улучшить свою репутацию, но и повысить свою устойчивость и долгосрочную конкурентоспособность.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10.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Практическое Применение ESG: Разработка Индивидуальных Стратегий для Компаний</w:t>
      </w:r>
    </w:p>
    <w:p w:rsidR="00CB22D2" w:rsidRPr="00CB22D2" w:rsidRDefault="00CB22D2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B22D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Практическое применение принципов ESG: участники разработают индивидуальные стратегии устойчивого развития для своих компаний или проектов. В рамках финальной лекции будет проведено практическое занятие, где участники представ</w:t>
      </w:r>
      <w:bookmarkStart w:id="0" w:name="_GoBack"/>
      <w:bookmarkEnd w:id="0"/>
      <w:r w:rsidRPr="00CB22D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ят свои стратегии и получат ценную обратную связь от экспертов и коллег. В ходе этого процесса участники не только закрепят теоретические знания, но и получат возможность обменяться опытом с коллегами, а также получить экспертную оценку своей работы. Это позволит закрепить теоретические знания и получить практические навыки для успешной реализации ESG-инициатив.</w:t>
      </w:r>
    </w:p>
    <w:p w:rsidR="005B5A9F" w:rsidRPr="005B5A9F" w:rsidRDefault="005B5A9F" w:rsidP="00CB22D2">
      <w:pPr>
        <w:shd w:val="clear" w:color="auto" w:fill="FFFFFF"/>
        <w:spacing w:after="24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A9F" w:rsidRDefault="005B5A9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hAnsi="Times New Roman" w:cs="Times New Roman"/>
          <w:b/>
          <w:sz w:val="28"/>
          <w:szCs w:val="28"/>
        </w:rPr>
      </w:pPr>
      <w:r w:rsidRPr="00725157">
        <w:rPr>
          <w:rFonts w:ascii="Times New Roman" w:hAnsi="Times New Roman" w:cs="Times New Roman"/>
          <w:b/>
          <w:sz w:val="28"/>
          <w:szCs w:val="28"/>
        </w:rPr>
        <w:lastRenderedPageBreak/>
        <w:t>Устойчивое Развитие и ESG: Стратегии для Современного Бизнеса</w:t>
      </w:r>
    </w:p>
    <w:p w:rsid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A9F" w:rsidRDefault="00CB22D2" w:rsidP="005B5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литературы</w:t>
      </w:r>
    </w:p>
    <w:p w:rsidR="005B5A9F" w:rsidRPr="005B5A9F" w:rsidRDefault="005B5A9F" w:rsidP="005B5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1.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“Understanding ESG: What is Environmental, Social, and Governance?”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Forbes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статья, объясняющая концепции ESG и их влияние на долгосрочную устойчивость компаний.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2.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“How to Set Effective Sustainability Goals: A Guide for Businesses”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Harvard Business Review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руководство по разработке устойчивых целей и стратегий, адаптированное для бизнеса и предпринимателей.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3.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“Why ESG Reporting Matters for Investors”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Financial Times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 важности ESG-отчетности для инвесторов и финансовых аналитиков, а также влияние этих отчетов на оценку компании.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4.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“The Role of Business in Sustainable Development”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World Economic Forum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Публикация о том, как компании могут внести вклад в достижение Целей устойчивого развития ООН (SDGs), при этом повышая свою репутацию и конкурентоспособность.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5.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“Green Energy: The Next Frontier for Corporations”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Bloomberg Green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стратегий компаний по переходу на зеленую энергию и снижения углеродного следа, а также обзор инновационных технологий в сфере экологии.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6.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“How Businesses Can Contribute to Sustainable Urban Development”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UN Sustainable Development Goals Knowledge Platform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инициатив и успешных примеров бизнеса, работающего над устойчивым городским развитием и улучшением инфраструктуры в городах.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7.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“The Importance of Corporate Social Responsibility in Modern Business”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MIT Sloan Management Review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Обзор того, как корпоративная социальная ответственность (CSR) способствует укреплению доверия к бренду и социальной легитимности компаний.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8.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“Measuring What Matters: Key ESG Metrics for Business Leaders”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McKinsey &amp; Company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Статья, объясняющая, какие ключевые показатели эффективности ESG важно отслеживать бизнесу для создания долгосрочных ценностей.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9.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“ESG in Emerging Markets: Opportunities and Challenges”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The Economist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роли ESG в развивающихся рынках и тех вызовов, с которыми сталкиваются компании, адаптирующиеся к мировым стандартам устойчивого развития.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10.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“The Future of Corporate Governance and Sustainability”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 Deloitte Insights</w:t>
      </w:r>
    </w:p>
    <w:p w:rsid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Исследование новых подходов к корпоративному управлению, направленных на достижение ESG-целей и интеграцию принципов устойчивого развития в стратегическое планирование.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11. </w:t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“What Is ESG Investing?”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Morgan Stanley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Подробное руководство по ESG-инвестированию и его преимуществам для бизнеса и общества.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6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12.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“Top 10 Sustainable Business Trends in 2024”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Sustainable Brands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Исследование ключевых устойчивых бизнес-трендов, которые будут определять будущее предпринимательства.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7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13.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“The Business Case for ESG Reporting”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Ernst &amp; Young (EY)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ESG-отчетности для компаний и как это влияет на привлечение инвесторов.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8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14.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“Corporate Sustainability: A Competitive Advantage”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McKinsey &amp; Company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устойчивое развитие может стать конкурентным преимуществом для компании.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9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15.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“Exploring the Role of ESG in Emerging Markets”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World Bank Blogs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важности ESG для развивающихся рынков, включая вызовы и возможности.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10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16.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“How to Create an Effective Sustainability Strategy”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Boston Consulting Group (BCG)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Руководство по созданию эффективной стратегии устойчивого развития для бизнеса.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11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17.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“Why Companies Must Embrace Green Finance”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World Economic Forum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Обзор того, как зелёные финансы могут поддержать компании в их ESG-инициативах.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12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18.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“Building Sustainable Supply Chains”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Harvard Business Review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рекомендации для компаний по созданию устойчивых цепочек поставок.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13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  <w:t>19.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“ESG and Corporate Reputation: Why It Matters”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KPMG Insights</w:t>
      </w:r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 того, как ESG влияет на репутацию компании и восприятие её бренда.</w:t>
      </w:r>
    </w:p>
    <w:p w:rsidR="005B5A9F" w:rsidRPr="005B5A9F" w:rsidRDefault="005B5A9F" w:rsidP="005B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hyperlink r:id="rId14" w:tgtFrame="_blank" w:history="1">
        <w:r w:rsidRPr="005B5A9F">
          <w:rPr>
            <w:rFonts w:ascii="Times New Roman" w:eastAsia="Times New Roman" w:hAnsi="Times New Roman" w:cs="Times New Roman"/>
            <w:color w:val="196AD4"/>
            <w:sz w:val="28"/>
            <w:szCs w:val="28"/>
            <w:u w:val="single"/>
            <w:lang w:eastAsia="ru-RU"/>
          </w:rPr>
          <w:t>Ссылка</w:t>
        </w:r>
      </w:hyperlink>
    </w:p>
    <w:p w:rsidR="005B5A9F" w:rsidRPr="005B5A9F" w:rsidRDefault="005B5A9F" w:rsidP="005B5A9F">
      <w:pPr>
        <w:shd w:val="clear" w:color="auto" w:fill="FFFFFF"/>
        <w:spacing w:before="180" w:after="0" w:line="240" w:lineRule="auto"/>
        <w:ind w:left="51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CB22D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2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0.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ab/>
      </w:r>
      <w:r w:rsidRPr="005B5A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“The Future of ESG Data: Unlocking Transparency for Investors”</w:t>
      </w:r>
      <w:r w:rsidRPr="005B5A9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- </w:t>
      </w:r>
      <w:r w:rsidRPr="005B5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en-US" w:eastAsia="ru-RU"/>
        </w:rPr>
        <w:t>Bloomberg</w:t>
      </w:r>
    </w:p>
    <w:p w:rsidR="00725157" w:rsidRPr="005B5A9F" w:rsidRDefault="00725157" w:rsidP="007251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5157" w:rsidRPr="005B5A9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34" w:rsidRDefault="00B51034" w:rsidP="00B11977">
      <w:pPr>
        <w:spacing w:after="0" w:line="240" w:lineRule="auto"/>
      </w:pPr>
      <w:r>
        <w:separator/>
      </w:r>
    </w:p>
  </w:endnote>
  <w:endnote w:type="continuationSeparator" w:id="0">
    <w:p w:rsidR="00B51034" w:rsidRDefault="00B51034" w:rsidP="00B1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50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977" w:rsidRDefault="00B11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1977" w:rsidRDefault="00B11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34" w:rsidRDefault="00B51034" w:rsidP="00B11977">
      <w:pPr>
        <w:spacing w:after="0" w:line="240" w:lineRule="auto"/>
      </w:pPr>
      <w:r>
        <w:separator/>
      </w:r>
    </w:p>
  </w:footnote>
  <w:footnote w:type="continuationSeparator" w:id="0">
    <w:p w:rsidR="00B51034" w:rsidRDefault="00B51034" w:rsidP="00B11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57"/>
    <w:rsid w:val="00017CAC"/>
    <w:rsid w:val="0041616C"/>
    <w:rsid w:val="004B03A8"/>
    <w:rsid w:val="005B5A9F"/>
    <w:rsid w:val="00725157"/>
    <w:rsid w:val="00B11977"/>
    <w:rsid w:val="00B51034"/>
    <w:rsid w:val="00C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33E0"/>
  <w15:chartTrackingRefBased/>
  <w15:docId w15:val="{EB224BE1-47A8-4303-9DD0-E5FD85F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iv4057935485apple-tab-span">
    <w:name w:val="yiv4057935485apple-tab-span"/>
    <w:basedOn w:val="DefaultParagraphFont"/>
    <w:rsid w:val="005B5A9F"/>
  </w:style>
  <w:style w:type="character" w:styleId="Hyperlink">
    <w:name w:val="Hyperlink"/>
    <w:basedOn w:val="DefaultParagraphFont"/>
    <w:uiPriority w:val="99"/>
    <w:semiHidden/>
    <w:unhideWhenUsed/>
    <w:rsid w:val="005B5A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22D2"/>
    <w:rPr>
      <w:i/>
      <w:iCs/>
    </w:rPr>
  </w:style>
  <w:style w:type="character" w:styleId="Strong">
    <w:name w:val="Strong"/>
    <w:basedOn w:val="DefaultParagraphFont"/>
    <w:uiPriority w:val="22"/>
    <w:qFormat/>
    <w:rsid w:val="00CB22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77"/>
  </w:style>
  <w:style w:type="paragraph" w:styleId="Footer">
    <w:name w:val="footer"/>
    <w:basedOn w:val="Normal"/>
    <w:link w:val="FooterChar"/>
    <w:uiPriority w:val="99"/>
    <w:unhideWhenUsed/>
    <w:rsid w:val="00B1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77"/>
  </w:style>
  <w:style w:type="paragraph" w:styleId="BalloonText">
    <w:name w:val="Balloon Text"/>
    <w:basedOn w:val="Normal"/>
    <w:link w:val="BalloonTextChar"/>
    <w:uiPriority w:val="99"/>
    <w:semiHidden/>
    <w:unhideWhenUsed/>
    <w:rsid w:val="00B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com/en_gl/climate-change-sustainability-services/the-business-case-for-esg-reporting" TargetMode="External"/><Relationship Id="rId13" Type="http://schemas.openxmlformats.org/officeDocument/2006/relationships/hyperlink" Target="https://hbr.org/2023/02/building-sustainable-supply-chai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stainablebrands.com/read/defining-the-next-economy/top-10-sustainable-business-trends-in-2024" TargetMode="External"/><Relationship Id="rId12" Type="http://schemas.openxmlformats.org/officeDocument/2006/relationships/hyperlink" Target="https://www.weforum.org/agenda/2023/03/why-companies-must-embrace-green-financ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rganstanley.com/articles/esg-investing" TargetMode="External"/><Relationship Id="rId11" Type="http://schemas.openxmlformats.org/officeDocument/2006/relationships/hyperlink" Target="https://www.bcg.com/publications/2021/how-to-create-an-effective-sustainability-strategy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logs.worldbank.org/voices/exploring-role-esg-emerging-marke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ckinsey.com/business-functions/sustainability/our-insights/corporate-sustainability-a-competitive-advantage" TargetMode="External"/><Relationship Id="rId14" Type="http://schemas.openxmlformats.org/officeDocument/2006/relationships/hyperlink" Target="https://home.kpmg/xx/en/home/insights/2023/05/esg-and-corporate-reput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2024-11-08T13:52:00Z</cp:lastPrinted>
  <dcterms:created xsi:type="dcterms:W3CDTF">2024-11-07T14:02:00Z</dcterms:created>
  <dcterms:modified xsi:type="dcterms:W3CDTF">2024-11-08T14:16:00Z</dcterms:modified>
</cp:coreProperties>
</file>