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934" w:rsidRPr="00E01D45" w:rsidRDefault="00E01D45" w:rsidP="00E01D45">
      <w:pPr>
        <w:jc w:val="center"/>
        <w:rPr>
          <w:b/>
          <w:bCs/>
          <w:lang w:val="ru-RU"/>
        </w:rPr>
      </w:pPr>
      <w:r>
        <w:rPr>
          <w:b/>
          <w:bCs/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19400</wp:posOffset>
            </wp:positionH>
            <wp:positionV relativeFrom="paragraph">
              <wp:posOffset>179705</wp:posOffset>
            </wp:positionV>
            <wp:extent cx="507600" cy="763200"/>
            <wp:effectExtent l="0" t="0" r="635" b="0"/>
            <wp:wrapNone/>
            <wp:docPr id="1604747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4710" name="Рисунок 1604747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A76" w:rsidRPr="00E01D45">
        <w:rPr>
          <w:b/>
          <w:bCs/>
          <w:lang w:val="ru-RU"/>
        </w:rPr>
        <w:t>РЕЗЮМЕ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01D45" w:rsidP="00E01D45">
      <w:pPr>
        <w:spacing w:line="240" w:lineRule="auto"/>
        <w:rPr>
          <w:lang w:val="ru-RU"/>
        </w:rPr>
      </w:pPr>
      <w:r>
        <w:rPr>
          <w:lang w:val="ru-RU"/>
        </w:rPr>
        <w:t xml:space="preserve">                </w:t>
      </w:r>
      <w:r w:rsidR="00E76A76" w:rsidRPr="00E01D45">
        <w:rPr>
          <w:lang w:val="ru-RU"/>
        </w:rPr>
        <w:t>Эльвира Жусупбекова</w:t>
      </w:r>
    </w:p>
    <w:p w:rsidR="00AA6934" w:rsidRPr="00E01D45" w:rsidRDefault="00E76A76" w:rsidP="00E01D45">
      <w:pPr>
        <w:spacing w:line="240" w:lineRule="auto"/>
        <w:rPr>
          <w:lang w:val="ru-RU"/>
        </w:rPr>
      </w:pPr>
      <w:r w:rsidRPr="00E01D45">
        <w:rPr>
          <w:lang w:val="ru-RU"/>
        </w:rPr>
        <w:t>Независимый эксперт в области экологического и культурного образования</w:t>
      </w:r>
    </w:p>
    <w:p w:rsidR="00AA6934" w:rsidRPr="00E01D45" w:rsidRDefault="00E76A76" w:rsidP="00E01D45">
      <w:pPr>
        <w:spacing w:line="240" w:lineRule="auto"/>
        <w:rPr>
          <w:lang w:val="ru-RU"/>
        </w:rPr>
      </w:pPr>
      <w:r w:rsidRPr="00E01D45">
        <w:rPr>
          <w:lang w:val="ru-RU"/>
        </w:rPr>
        <w:t>Казахстан, г. Актау</w:t>
      </w:r>
    </w:p>
    <w:p w:rsidR="00AA6934" w:rsidRDefault="00E76A76" w:rsidP="00E01D45">
      <w:pPr>
        <w:spacing w:line="240" w:lineRule="auto"/>
        <w:rPr>
          <w:lang w:val="ru-RU"/>
        </w:rPr>
      </w:pPr>
      <w:r w:rsidRPr="00E01D45">
        <w:rPr>
          <w:lang w:val="ru-RU"/>
        </w:rPr>
        <w:t>ОФ «Поэтический Клуб Искусство слова» — основатель и руководитель</w:t>
      </w:r>
    </w:p>
    <w:p w:rsidR="00AA6934" w:rsidRPr="00E01D45" w:rsidRDefault="00E01D45" w:rsidP="00E01D45">
      <w:pPr>
        <w:spacing w:line="240" w:lineRule="auto"/>
        <w:rPr>
          <w:lang w:val="ru-RU"/>
        </w:rPr>
      </w:pPr>
      <w:r>
        <w:rPr>
          <w:lang w:val="ru-RU"/>
        </w:rPr>
        <w:t>Педагог – психолог</w:t>
      </w:r>
    </w:p>
    <w:p w:rsidR="00AA6934" w:rsidRDefault="00E76A76" w:rsidP="00E01D45">
      <w:pPr>
        <w:spacing w:line="240" w:lineRule="auto"/>
      </w:pPr>
      <w:proofErr w:type="spellStart"/>
      <w:r>
        <w:t>Тел</w:t>
      </w:r>
      <w:proofErr w:type="spellEnd"/>
      <w:r>
        <w:t>: +7 771 429 33 88</w:t>
      </w:r>
    </w:p>
    <w:p w:rsidR="00AA6934" w:rsidRDefault="00E76A76" w:rsidP="00E01D45">
      <w:pPr>
        <w:spacing w:line="240" w:lineRule="auto"/>
      </w:pPr>
      <w:r>
        <w:t>Email: 2208e80@gmail.com</w:t>
      </w:r>
    </w:p>
    <w:p w:rsidR="00AA6934" w:rsidRDefault="00AA6934" w:rsidP="00E01D45">
      <w:pPr>
        <w:spacing w:line="240" w:lineRule="auto"/>
      </w:pPr>
    </w:p>
    <w:p w:rsidR="00AA6934" w:rsidRDefault="00E76A76">
      <w:r>
        <w:t>ПРОФИЛЬ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Независимый эксперт в области экологического и культурно-образовательного просвещения. Работает на пересечении образования, культуры и социальных ценностей.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Разрабатывает и проводит образовательные программы для детей, подростков и взрослых, направленные на формирование экологического мышления и ответственного поведения.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Использует авторский творческий подход: объяснение экологических тем через слово, поэзию, визуальные и игровые форматы, что повышает вовлечённость и понимание аудитории.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ПРОЕКТНЫЙ И ОБЩЕСТВЕННЫЙ ОПЫТ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Экологические образовательные инициативы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Разработана авторская концепция экологического образования для детей и подростков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lastRenderedPageBreak/>
        <w:t>- Созданы образовательные материалы по темам отходов, сортировки, переработки и охраны природы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Проведены пилотные занятия и образовательные встречи в школах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Адаптация экологических тем в доступные форматы для детской аудитории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Общественная деятельность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Организация образовательных и культурно-просветительских мероприятий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Просветительская работа с детьми, родителями и сообществами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Участие в экологических и социальных инициативах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Взаимодействие с педагогами и общественными организациями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Методический подход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Применение творческих и интерактивных образовательных методик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Вовлечение через речь, поэзию, визуальные и игровые форматы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Формирование экологического мышления через доступный язык и эмоциональное восприятие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ПУБЛИЧНЫЕ ВЫСТУПЛЕНИЯ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Проведение образовательных встреч, занятий и просветительских выступлений по вопросам экологического мышления и ответственного отношения к окружающей среде для детей, родителей и широкой аудитории.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ПРИЗНАНИЕ И НАГРАДЫ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- 2024 — Премия «Признание» в номинации «Экологический образователь», экологическая организация «</w:t>
      </w:r>
      <w:proofErr w:type="spellStart"/>
      <w:r w:rsidRPr="00E01D45">
        <w:rPr>
          <w:lang w:val="ru-RU"/>
        </w:rPr>
        <w:t>ЭкоМангистау</w:t>
      </w:r>
      <w:proofErr w:type="spellEnd"/>
      <w:r w:rsidRPr="00E01D45">
        <w:rPr>
          <w:lang w:val="ru-RU"/>
        </w:rPr>
        <w:t>» (Актау, Казахстан)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 xml:space="preserve">- Благодарственные письма от общественной организации «Зеленая школа / </w:t>
      </w:r>
      <w:proofErr w:type="spellStart"/>
      <w:r>
        <w:t>TazaLike</w:t>
      </w:r>
      <w:proofErr w:type="spellEnd"/>
      <w:r w:rsidRPr="00E01D45">
        <w:rPr>
          <w:lang w:val="ru-RU"/>
        </w:rPr>
        <w:t>» за вклад в экологическое просвещение и образование</w:t>
      </w:r>
    </w:p>
    <w:p w:rsidR="00E01D45" w:rsidRDefault="00E01D45" w:rsidP="00E01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ru-RU"/>
        </w:rPr>
      </w:pPr>
      <w:r w:rsidRPr="00E01D45">
        <w:rPr>
          <w:rFonts w:cs="Times New Roman"/>
          <w:color w:val="000000"/>
          <w:szCs w:val="24"/>
          <w:lang w:val="ru-RU"/>
        </w:rPr>
        <w:lastRenderedPageBreak/>
        <w:t>ЧЛЕНСТВО В ПРОФЕССИОНАЛЬНЫХ ОРГАНИЗАЦИЯХ</w:t>
      </w:r>
    </w:p>
    <w:p w:rsidR="00E01D45" w:rsidRPr="00E01D45" w:rsidRDefault="00E01D45" w:rsidP="00E01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ru-RU"/>
        </w:rPr>
      </w:pPr>
    </w:p>
    <w:p w:rsidR="00E01D45" w:rsidRPr="00E01D45" w:rsidRDefault="00E01D45" w:rsidP="00E01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ru-RU"/>
        </w:rPr>
      </w:pPr>
      <w:r w:rsidRPr="00E01D45">
        <w:rPr>
          <w:rFonts w:cs="Times New Roman"/>
          <w:color w:val="000000"/>
          <w:szCs w:val="24"/>
          <w:lang w:val="ru-RU"/>
        </w:rPr>
        <w:t>Член Евразийской художественной гильдии (</w:t>
      </w:r>
      <w:proofErr w:type="spellStart"/>
      <w:r w:rsidRPr="00E01D45">
        <w:rPr>
          <w:rFonts w:cs="Times New Roman"/>
          <w:color w:val="000000"/>
          <w:szCs w:val="24"/>
          <w:lang w:val="ru-RU"/>
        </w:rPr>
        <w:t>Eurasian</w:t>
      </w:r>
      <w:proofErr w:type="spellEnd"/>
      <w:r w:rsidRPr="00E01D45">
        <w:rPr>
          <w:rFonts w:cs="Times New Roman"/>
          <w:color w:val="000000"/>
          <w:szCs w:val="24"/>
          <w:lang w:val="ru-RU"/>
        </w:rPr>
        <w:t xml:space="preserve"> Creative </w:t>
      </w:r>
      <w:proofErr w:type="spellStart"/>
      <w:r w:rsidRPr="00E01D45">
        <w:rPr>
          <w:rFonts w:cs="Times New Roman"/>
          <w:color w:val="000000"/>
          <w:szCs w:val="24"/>
          <w:lang w:val="ru-RU"/>
        </w:rPr>
        <w:t>Guild</w:t>
      </w:r>
      <w:proofErr w:type="spellEnd"/>
      <w:r w:rsidRPr="00E01D45">
        <w:rPr>
          <w:rFonts w:cs="Times New Roman"/>
          <w:color w:val="000000"/>
          <w:szCs w:val="24"/>
          <w:lang w:val="ru-RU"/>
        </w:rPr>
        <w:t>, London)</w:t>
      </w:r>
    </w:p>
    <w:p w:rsidR="00AA6934" w:rsidRPr="00E01D45" w:rsidRDefault="00E01D45" w:rsidP="00E01D45">
      <w:pPr>
        <w:rPr>
          <w:rFonts w:cs="Times New Roman"/>
          <w:szCs w:val="24"/>
          <w:lang w:val="ru-RU"/>
        </w:rPr>
      </w:pPr>
      <w:r w:rsidRPr="00E01D45">
        <w:rPr>
          <w:rFonts w:cs="Times New Roman"/>
          <w:color w:val="000000"/>
          <w:szCs w:val="24"/>
          <w:lang w:val="ru-RU"/>
        </w:rPr>
        <w:t xml:space="preserve">Член Союза писателей Северной Америки (North American </w:t>
      </w:r>
      <w:proofErr w:type="spellStart"/>
      <w:r w:rsidRPr="00E01D45">
        <w:rPr>
          <w:rFonts w:cs="Times New Roman"/>
          <w:color w:val="000000"/>
          <w:szCs w:val="24"/>
          <w:lang w:val="ru-RU"/>
        </w:rPr>
        <w:t>Writers</w:t>
      </w:r>
      <w:proofErr w:type="spellEnd"/>
      <w:r w:rsidRPr="00E01D45">
        <w:rPr>
          <w:rFonts w:cs="Times New Roman"/>
          <w:color w:val="000000"/>
          <w:szCs w:val="24"/>
          <w:lang w:val="ru-RU"/>
        </w:rPr>
        <w:t xml:space="preserve"> Association)</w:t>
      </w:r>
    </w:p>
    <w:p w:rsidR="00E01D45" w:rsidRDefault="00E01D45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СОТРУДНИЧЕСТВО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Сотрудничество с общественными экологическими инициативами и участие в консультациях и обучении по разработке проектных заявок с международными экспертами.</w:t>
      </w:r>
    </w:p>
    <w:p w:rsidR="00AA6934" w:rsidRPr="00E01D45" w:rsidRDefault="00AA6934">
      <w:pPr>
        <w:rPr>
          <w:lang w:val="ru-RU"/>
        </w:rPr>
      </w:pP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СФЕРЫ ИНТЕРЕСОВ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Экологическое и культурное образование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Работа с детьми, подростками и взрослыми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Общественное просвещение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Работа с сообществами</w:t>
      </w:r>
    </w:p>
    <w:p w:rsidR="00AA6934" w:rsidRPr="00E01D45" w:rsidRDefault="00E76A76">
      <w:pPr>
        <w:rPr>
          <w:lang w:val="ru-RU"/>
        </w:rPr>
      </w:pPr>
      <w:r w:rsidRPr="00E01D45">
        <w:rPr>
          <w:lang w:val="ru-RU"/>
        </w:rPr>
        <w:t>Формирование экологического мышления и поведения</w:t>
      </w:r>
    </w:p>
    <w:sectPr w:rsidR="00AA6934" w:rsidRPr="00E01D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666785">
    <w:abstractNumId w:val="8"/>
  </w:num>
  <w:num w:numId="2" w16cid:durableId="1607496771">
    <w:abstractNumId w:val="6"/>
  </w:num>
  <w:num w:numId="3" w16cid:durableId="1757677179">
    <w:abstractNumId w:val="5"/>
  </w:num>
  <w:num w:numId="4" w16cid:durableId="676158507">
    <w:abstractNumId w:val="4"/>
  </w:num>
  <w:num w:numId="5" w16cid:durableId="1214192990">
    <w:abstractNumId w:val="7"/>
  </w:num>
  <w:num w:numId="6" w16cid:durableId="382408699">
    <w:abstractNumId w:val="3"/>
  </w:num>
  <w:num w:numId="7" w16cid:durableId="1468090053">
    <w:abstractNumId w:val="2"/>
  </w:num>
  <w:num w:numId="8" w16cid:durableId="326130550">
    <w:abstractNumId w:val="1"/>
  </w:num>
  <w:num w:numId="9" w16cid:durableId="6068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A6934"/>
    <w:rsid w:val="00B47730"/>
    <w:rsid w:val="00CB0664"/>
    <w:rsid w:val="00E01D45"/>
    <w:rsid w:val="00E76A76"/>
    <w:rsid w:val="00F231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73207"/>
  <w14:defaultImageDpi w14:val="300"/>
  <w15:docId w15:val="{1FDB3DA5-4603-4D4D-AE39-0081DDDA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2208e80@gmail.com</cp:lastModifiedBy>
  <cp:revision>2</cp:revision>
  <dcterms:created xsi:type="dcterms:W3CDTF">2026-03-01T07:31:00Z</dcterms:created>
  <dcterms:modified xsi:type="dcterms:W3CDTF">2026-03-01T07:31:00Z</dcterms:modified>
  <cp:category/>
</cp:coreProperties>
</file>